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D5015" w14:textId="77777777" w:rsidR="001F24B1" w:rsidRDefault="001F24B1" w:rsidP="00410454">
      <w:pPr>
        <w:spacing w:after="0"/>
        <w:jc w:val="center"/>
        <w:rPr>
          <w:rFonts w:ascii="Times New Roman" w:hAnsi="Times New Roman"/>
          <w:b/>
        </w:rPr>
      </w:pPr>
    </w:p>
    <w:p w14:paraId="483E0A90" w14:textId="436406FF" w:rsidR="00CA2445" w:rsidRDefault="00D65646" w:rsidP="00410454">
      <w:pPr>
        <w:spacing w:after="0"/>
        <w:jc w:val="center"/>
        <w:rPr>
          <w:rFonts w:ascii="Times New Roman" w:hAnsi="Times New Roman"/>
          <w:b/>
        </w:rPr>
      </w:pPr>
      <w:r>
        <w:rPr>
          <w:rFonts w:ascii="Times New Roman" w:hAnsi="Times New Roman"/>
          <w:b/>
          <w:noProof/>
          <w:lang w:eastAsia="pl-PL"/>
        </w:rPr>
        <w:drawing>
          <wp:inline distT="0" distB="0" distL="0" distR="0" wp14:anchorId="4509A14C" wp14:editId="061760B3">
            <wp:extent cx="5949950" cy="70739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9950" cy="707390"/>
                    </a:xfrm>
                    <a:prstGeom prst="rect">
                      <a:avLst/>
                    </a:prstGeom>
                    <a:noFill/>
                  </pic:spPr>
                </pic:pic>
              </a:graphicData>
            </a:graphic>
          </wp:inline>
        </w:drawing>
      </w:r>
    </w:p>
    <w:p w14:paraId="37073365" w14:textId="77777777" w:rsidR="00D65646" w:rsidRDefault="00D65646" w:rsidP="00410454">
      <w:pPr>
        <w:spacing w:after="0"/>
        <w:jc w:val="center"/>
        <w:rPr>
          <w:rFonts w:ascii="Times New Roman" w:hAnsi="Times New Roman"/>
          <w:b/>
        </w:rPr>
      </w:pPr>
    </w:p>
    <w:p w14:paraId="14A1ABEC" w14:textId="77777777" w:rsidR="00817920" w:rsidRPr="00F51366" w:rsidRDefault="00817920" w:rsidP="00817920">
      <w:pPr>
        <w:tabs>
          <w:tab w:val="center" w:pos="4536"/>
          <w:tab w:val="right" w:pos="9072"/>
        </w:tabs>
        <w:spacing w:after="0" w:line="240" w:lineRule="auto"/>
        <w:jc w:val="center"/>
        <w:rPr>
          <w:rFonts w:ascii="Times New Roman" w:hAnsi="Times New Roman"/>
          <w:i/>
          <w:sz w:val="16"/>
          <w:szCs w:val="16"/>
        </w:rPr>
      </w:pPr>
      <w:r w:rsidRPr="00F51366">
        <w:rPr>
          <w:rFonts w:ascii="Times New Roman" w:hAnsi="Times New Roman"/>
          <w:i/>
          <w:sz w:val="16"/>
          <w:szCs w:val="16"/>
        </w:rPr>
        <w:t>E-usługi publiczne dla mieszkańców Gminy Biskupiec</w:t>
      </w:r>
    </w:p>
    <w:p w14:paraId="793F593E" w14:textId="33FB07B7" w:rsidR="00D65646" w:rsidRPr="00F51366" w:rsidRDefault="00803B1F" w:rsidP="00817920">
      <w:pPr>
        <w:tabs>
          <w:tab w:val="center" w:pos="4536"/>
          <w:tab w:val="right" w:pos="9072"/>
        </w:tabs>
        <w:spacing w:after="0" w:line="240" w:lineRule="auto"/>
        <w:jc w:val="center"/>
        <w:rPr>
          <w:rFonts w:ascii="Times New Roman" w:hAnsi="Times New Roman"/>
          <w:sz w:val="24"/>
          <w:szCs w:val="24"/>
        </w:rPr>
      </w:pPr>
      <w:r>
        <w:rPr>
          <w:rFonts w:ascii="Times New Roman" w:hAnsi="Times New Roman"/>
          <w:i/>
          <w:sz w:val="16"/>
          <w:szCs w:val="16"/>
        </w:rPr>
        <w:tab/>
      </w:r>
      <w:r>
        <w:rPr>
          <w:rFonts w:ascii="Times New Roman" w:hAnsi="Times New Roman"/>
          <w:i/>
          <w:sz w:val="16"/>
          <w:szCs w:val="16"/>
        </w:rPr>
        <w:tab/>
        <w:t>BMB</w:t>
      </w:r>
      <w:r w:rsidR="00817920" w:rsidRPr="00F51366">
        <w:rPr>
          <w:rFonts w:ascii="Times New Roman" w:hAnsi="Times New Roman"/>
          <w:i/>
          <w:sz w:val="16"/>
          <w:szCs w:val="16"/>
        </w:rPr>
        <w:t>-ZP. 271.0</w:t>
      </w:r>
      <w:r w:rsidR="001A61F5">
        <w:rPr>
          <w:rFonts w:ascii="Times New Roman" w:hAnsi="Times New Roman"/>
          <w:i/>
          <w:sz w:val="16"/>
          <w:szCs w:val="16"/>
        </w:rPr>
        <w:t>1</w:t>
      </w:r>
      <w:r w:rsidR="00D65646" w:rsidRPr="00F51366">
        <w:rPr>
          <w:rFonts w:ascii="Times New Roman" w:hAnsi="Times New Roman"/>
          <w:i/>
          <w:sz w:val="16"/>
          <w:szCs w:val="16"/>
        </w:rPr>
        <w:t>.202</w:t>
      </w:r>
      <w:r w:rsidR="001A61F5">
        <w:rPr>
          <w:rFonts w:ascii="Times New Roman" w:hAnsi="Times New Roman"/>
          <w:i/>
          <w:sz w:val="16"/>
          <w:szCs w:val="16"/>
        </w:rPr>
        <w:t>6</w:t>
      </w:r>
    </w:p>
    <w:p w14:paraId="0AF45FF3" w14:textId="4EADAB08" w:rsidR="00D65646" w:rsidRDefault="00D65646" w:rsidP="00410454">
      <w:pPr>
        <w:spacing w:after="0"/>
        <w:jc w:val="center"/>
        <w:rPr>
          <w:rFonts w:ascii="Times New Roman" w:hAnsi="Times New Roman"/>
          <w:b/>
        </w:rPr>
      </w:pPr>
    </w:p>
    <w:p w14:paraId="667C5078" w14:textId="77777777" w:rsidR="00CA2445" w:rsidRPr="0061775F" w:rsidRDefault="00CA2445" w:rsidP="00410454">
      <w:pPr>
        <w:spacing w:after="0"/>
        <w:jc w:val="center"/>
        <w:rPr>
          <w:rFonts w:ascii="Times New Roman" w:hAnsi="Times New Roman"/>
          <w:b/>
        </w:rPr>
      </w:pPr>
    </w:p>
    <w:p w14:paraId="6A3C0410" w14:textId="77777777" w:rsidR="0061775F" w:rsidRPr="0061775F" w:rsidRDefault="0061775F" w:rsidP="0061775F">
      <w:pPr>
        <w:tabs>
          <w:tab w:val="left" w:pos="4608"/>
        </w:tabs>
        <w:spacing w:before="40" w:after="0" w:line="360" w:lineRule="auto"/>
        <w:jc w:val="center"/>
        <w:rPr>
          <w:rFonts w:ascii="Times New Roman" w:eastAsia="Times New Roman" w:hAnsi="Times New Roman"/>
          <w:b/>
          <w:bCs/>
          <w:sz w:val="24"/>
          <w:szCs w:val="24"/>
          <w:lang w:eastAsia="pl-PL"/>
        </w:rPr>
      </w:pPr>
      <w:r w:rsidRPr="0061775F">
        <w:rPr>
          <w:rFonts w:ascii="Times New Roman" w:eastAsia="Times New Roman" w:hAnsi="Times New Roman"/>
          <w:b/>
          <w:bCs/>
          <w:sz w:val="24"/>
          <w:szCs w:val="24"/>
          <w:lang w:eastAsia="pl-PL"/>
        </w:rPr>
        <w:t>SPECYFIKACJA WARUNKÓW ZAMÓWIENIA</w:t>
      </w:r>
    </w:p>
    <w:p w14:paraId="1B74B740" w14:textId="77777777" w:rsidR="0061775F" w:rsidRPr="0061775F" w:rsidRDefault="0061775F" w:rsidP="0061775F">
      <w:pPr>
        <w:tabs>
          <w:tab w:val="left" w:pos="4608"/>
          <w:tab w:val="right" w:pos="9072"/>
        </w:tabs>
        <w:spacing w:before="40" w:after="0" w:line="360" w:lineRule="auto"/>
        <w:jc w:val="center"/>
        <w:rPr>
          <w:rFonts w:ascii="Times New Roman" w:eastAsia="Times New Roman" w:hAnsi="Times New Roman"/>
          <w:bCs/>
          <w:lang w:eastAsia="pl-PL"/>
        </w:rPr>
      </w:pPr>
      <w:r w:rsidRPr="0061775F">
        <w:rPr>
          <w:rFonts w:ascii="Times New Roman" w:eastAsia="Times New Roman" w:hAnsi="Times New Roman"/>
          <w:bCs/>
          <w:lang w:eastAsia="pl-PL"/>
        </w:rPr>
        <w:t>dotycząca postępowania o udzielenie zamówienia publicznego pn.</w:t>
      </w:r>
    </w:p>
    <w:p w14:paraId="67A6D921" w14:textId="77777777" w:rsidR="0061775F" w:rsidRPr="0061775F" w:rsidRDefault="0061775F" w:rsidP="0061775F">
      <w:pPr>
        <w:spacing w:before="40" w:after="0" w:line="360" w:lineRule="auto"/>
        <w:jc w:val="center"/>
        <w:rPr>
          <w:rFonts w:ascii="Times New Roman" w:eastAsia="Times New Roman" w:hAnsi="Times New Roman"/>
          <w:b/>
          <w:i/>
          <w:color w:val="000000"/>
          <w:spacing w:val="6"/>
          <w:sz w:val="28"/>
          <w:szCs w:val="28"/>
          <w:lang w:eastAsia="pl-PL"/>
        </w:rPr>
      </w:pPr>
    </w:p>
    <w:p w14:paraId="3AF9C54D" w14:textId="5EA415C0" w:rsidR="00817920" w:rsidRPr="006D6734" w:rsidRDefault="00817920" w:rsidP="00817920">
      <w:pPr>
        <w:tabs>
          <w:tab w:val="center" w:pos="4536"/>
          <w:tab w:val="right" w:pos="9072"/>
        </w:tabs>
        <w:spacing w:after="0" w:line="240" w:lineRule="auto"/>
        <w:jc w:val="center"/>
        <w:rPr>
          <w:rFonts w:ascii="Times New Roman" w:hAnsi="Times New Roman"/>
          <w:b/>
          <w:i/>
          <w:sz w:val="28"/>
          <w:szCs w:val="28"/>
        </w:rPr>
      </w:pPr>
      <w:r w:rsidRPr="006D6734">
        <w:rPr>
          <w:rFonts w:ascii="Times New Roman" w:hAnsi="Times New Roman"/>
          <w:b/>
          <w:i/>
          <w:sz w:val="28"/>
          <w:szCs w:val="28"/>
        </w:rPr>
        <w:t>E-usługi publiczne dla mieszkańców Gminy Biskupiec</w:t>
      </w:r>
    </w:p>
    <w:p w14:paraId="57E35E2F" w14:textId="77777777" w:rsidR="00817920" w:rsidRPr="00817920" w:rsidRDefault="00817920" w:rsidP="00817920">
      <w:pPr>
        <w:tabs>
          <w:tab w:val="center" w:pos="4536"/>
          <w:tab w:val="right" w:pos="9072"/>
        </w:tabs>
        <w:spacing w:after="0" w:line="240" w:lineRule="auto"/>
        <w:jc w:val="center"/>
        <w:rPr>
          <w:rFonts w:ascii="Times New Roman" w:hAnsi="Times New Roman"/>
          <w:i/>
          <w:sz w:val="16"/>
          <w:szCs w:val="16"/>
        </w:rPr>
      </w:pPr>
    </w:p>
    <w:p w14:paraId="27D5CD06" w14:textId="77777777" w:rsidR="00796D77" w:rsidRDefault="00796D77" w:rsidP="00B12318">
      <w:pPr>
        <w:spacing w:after="0"/>
        <w:ind w:left="426" w:hanging="426"/>
        <w:jc w:val="center"/>
        <w:rPr>
          <w:rFonts w:ascii="Times New Roman" w:hAnsi="Times New Roman"/>
        </w:rPr>
      </w:pPr>
    </w:p>
    <w:p w14:paraId="7064FDD0" w14:textId="39986E8C" w:rsidR="00B12318" w:rsidRDefault="00AA1750" w:rsidP="00B12318">
      <w:pPr>
        <w:spacing w:after="0"/>
        <w:ind w:left="426" w:hanging="426"/>
        <w:jc w:val="center"/>
        <w:rPr>
          <w:rFonts w:ascii="Times New Roman" w:hAnsi="Times New Roman"/>
        </w:rPr>
      </w:pPr>
      <w:r w:rsidRPr="0061775F">
        <w:rPr>
          <w:rFonts w:ascii="Times New Roman" w:hAnsi="Times New Roman"/>
        </w:rPr>
        <w:t xml:space="preserve">w ramach </w:t>
      </w:r>
      <w:r w:rsidR="00B12318">
        <w:rPr>
          <w:rFonts w:ascii="Times New Roman" w:hAnsi="Times New Roman"/>
        </w:rPr>
        <w:t>p</w:t>
      </w:r>
      <w:r w:rsidRPr="0061775F">
        <w:rPr>
          <w:rFonts w:ascii="Times New Roman" w:hAnsi="Times New Roman"/>
        </w:rPr>
        <w:t xml:space="preserve">rogramu </w:t>
      </w:r>
      <w:r w:rsidR="00B12318">
        <w:rPr>
          <w:rFonts w:ascii="Times New Roman" w:hAnsi="Times New Roman"/>
        </w:rPr>
        <w:t>r</w:t>
      </w:r>
      <w:r w:rsidRPr="0061775F">
        <w:rPr>
          <w:rFonts w:ascii="Times New Roman" w:hAnsi="Times New Roman"/>
        </w:rPr>
        <w:t>egionalnego F</w:t>
      </w:r>
      <w:r w:rsidR="004623DD">
        <w:rPr>
          <w:rFonts w:ascii="Times New Roman" w:hAnsi="Times New Roman"/>
        </w:rPr>
        <w:t xml:space="preserve">undusze Europejskie </w:t>
      </w:r>
      <w:r w:rsidR="00B12318">
        <w:rPr>
          <w:rFonts w:ascii="Times New Roman" w:hAnsi="Times New Roman"/>
        </w:rPr>
        <w:t>d</w:t>
      </w:r>
      <w:r w:rsidR="004623DD">
        <w:rPr>
          <w:rFonts w:ascii="Times New Roman" w:hAnsi="Times New Roman"/>
        </w:rPr>
        <w:t>la Warmii i</w:t>
      </w:r>
      <w:r w:rsidRPr="0061775F">
        <w:rPr>
          <w:rFonts w:ascii="Times New Roman" w:hAnsi="Times New Roman"/>
        </w:rPr>
        <w:t xml:space="preserve"> Mazur 2021-2027 </w:t>
      </w:r>
    </w:p>
    <w:p w14:paraId="4CCA1B4E" w14:textId="0E83C68E" w:rsidR="00AA1750" w:rsidRPr="0061775F" w:rsidRDefault="00B12318" w:rsidP="00B12318">
      <w:pPr>
        <w:spacing w:after="0"/>
        <w:ind w:left="426" w:hanging="426"/>
        <w:jc w:val="center"/>
        <w:rPr>
          <w:rFonts w:ascii="Times New Roman" w:hAnsi="Times New Roman"/>
          <w:lang w:eastAsia="pl-PL"/>
        </w:rPr>
      </w:pPr>
      <w:r>
        <w:rPr>
          <w:rFonts w:ascii="Times New Roman" w:hAnsi="Times New Roman"/>
        </w:rPr>
        <w:t>współfinansowanego ze środków Europejskiego Funduszu Rozwoju Regionalnego</w:t>
      </w:r>
    </w:p>
    <w:p w14:paraId="1203761F" w14:textId="14CACB41" w:rsidR="0061775F" w:rsidRPr="0061775F" w:rsidRDefault="0061775F" w:rsidP="00796D77">
      <w:pPr>
        <w:rPr>
          <w:rFonts w:ascii="Times New Roman" w:eastAsia="Times New Roman" w:hAnsi="Times New Roman"/>
          <w:sz w:val="24"/>
          <w:lang w:eastAsia="pl-PL"/>
        </w:rPr>
      </w:pPr>
      <w:r w:rsidRPr="0061775F">
        <w:rPr>
          <w:rFonts w:ascii="Times New Roman" w:eastAsia="Times New Roman" w:hAnsi="Times New Roman"/>
          <w:sz w:val="24"/>
          <w:lang w:eastAsia="pl-PL"/>
        </w:rPr>
        <w:t xml:space="preserve"> </w:t>
      </w:r>
    </w:p>
    <w:p w14:paraId="29D74AF8" w14:textId="73D56B75" w:rsidR="0061775F" w:rsidRPr="0061775F" w:rsidRDefault="0061775F" w:rsidP="0061775F">
      <w:pPr>
        <w:keepNext/>
        <w:keepLines/>
        <w:spacing w:before="240" w:after="0"/>
        <w:outlineLvl w:val="0"/>
        <w:rPr>
          <w:rFonts w:ascii="Times New Roman" w:eastAsia="Times New Roman" w:hAnsi="Times New Roman"/>
          <w:szCs w:val="32"/>
          <w:lang w:eastAsia="pl-PL"/>
        </w:rPr>
      </w:pPr>
      <w:r w:rsidRPr="0061775F">
        <w:rPr>
          <w:rFonts w:ascii="Times New Roman" w:eastAsia="Times New Roman" w:hAnsi="Times New Roman"/>
          <w:b/>
          <w:szCs w:val="32"/>
          <w:lang w:eastAsia="pl-PL"/>
        </w:rPr>
        <w:t>I. Nazwa oraz adres zamawiającego, numer telefonu, adres poczty elektronicznej oraz strona internetowa prowadzonego postępowania:</w:t>
      </w:r>
    </w:p>
    <w:p w14:paraId="4363DF6A" w14:textId="77777777" w:rsidR="0061775F" w:rsidRPr="00626ACB" w:rsidRDefault="0061775F" w:rsidP="0061775F">
      <w:pPr>
        <w:spacing w:before="26" w:after="0"/>
        <w:ind w:left="373"/>
        <w:rPr>
          <w:rFonts w:ascii="Times New Roman" w:eastAsia="Times New Roman" w:hAnsi="Times New Roman"/>
          <w:color w:val="000000"/>
          <w:lang w:eastAsia="pl-PL"/>
        </w:rPr>
      </w:pPr>
      <w:r w:rsidRPr="00626ACB">
        <w:rPr>
          <w:rFonts w:ascii="Times New Roman" w:eastAsia="Times New Roman" w:hAnsi="Times New Roman"/>
          <w:color w:val="000000"/>
          <w:lang w:eastAsia="pl-PL"/>
        </w:rPr>
        <w:t xml:space="preserve">Gmina Biskupiec z siedzibą w Biskupcu, Al. Niepodległości 2, 11-300 Biskupiec, </w:t>
      </w:r>
      <w:r w:rsidRPr="00626ACB">
        <w:rPr>
          <w:rFonts w:ascii="Times New Roman" w:eastAsia="Times New Roman" w:hAnsi="Times New Roman"/>
          <w:color w:val="000000"/>
          <w:lang w:eastAsia="pl-PL"/>
        </w:rPr>
        <w:br/>
        <w:t>NIP: 739-37-52-691;</w:t>
      </w:r>
    </w:p>
    <w:p w14:paraId="697EBEBF" w14:textId="77777777" w:rsidR="0061775F" w:rsidRPr="00626ACB" w:rsidRDefault="0061775F" w:rsidP="0061775F">
      <w:pPr>
        <w:spacing w:before="26" w:after="0"/>
        <w:ind w:left="373"/>
        <w:rPr>
          <w:rFonts w:ascii="Times New Roman" w:eastAsia="Times New Roman" w:hAnsi="Times New Roman"/>
          <w:color w:val="000000"/>
          <w:lang w:eastAsia="pl-PL"/>
        </w:rPr>
      </w:pPr>
      <w:r w:rsidRPr="00626ACB">
        <w:rPr>
          <w:rFonts w:ascii="Times New Roman" w:eastAsia="Times New Roman" w:hAnsi="Times New Roman"/>
          <w:color w:val="000000"/>
          <w:lang w:eastAsia="pl-PL"/>
        </w:rPr>
        <w:t>tel.: 89 715-01-18;</w:t>
      </w:r>
    </w:p>
    <w:p w14:paraId="3E688C0A" w14:textId="77777777" w:rsidR="0061775F" w:rsidRPr="00626ACB" w:rsidRDefault="0061775F" w:rsidP="0061775F">
      <w:pPr>
        <w:spacing w:before="26" w:after="0"/>
        <w:ind w:left="373"/>
        <w:rPr>
          <w:rFonts w:ascii="Times New Roman" w:eastAsia="Times New Roman" w:hAnsi="Times New Roman"/>
          <w:color w:val="000000"/>
          <w:lang w:eastAsia="pl-PL"/>
        </w:rPr>
      </w:pPr>
      <w:r w:rsidRPr="00626ACB">
        <w:rPr>
          <w:rFonts w:ascii="Times New Roman" w:eastAsia="Times New Roman" w:hAnsi="Times New Roman"/>
          <w:color w:val="000000"/>
          <w:lang w:eastAsia="pl-PL"/>
        </w:rPr>
        <w:t xml:space="preserve">e-mail: </w:t>
      </w:r>
      <w:hyperlink r:id="rId9" w:history="1">
        <w:r w:rsidRPr="00626ACB">
          <w:rPr>
            <w:rFonts w:ascii="Times New Roman" w:eastAsia="Times New Roman" w:hAnsi="Times New Roman"/>
            <w:color w:val="0563C1"/>
            <w:u w:val="single"/>
            <w:lang w:eastAsia="pl-PL"/>
          </w:rPr>
          <w:t>zamowienia.publiczne@biskupiec.pl</w:t>
        </w:r>
      </w:hyperlink>
      <w:r w:rsidRPr="00626ACB">
        <w:rPr>
          <w:rFonts w:ascii="Times New Roman" w:eastAsia="Times New Roman" w:hAnsi="Times New Roman"/>
          <w:color w:val="000000"/>
          <w:lang w:eastAsia="pl-PL"/>
        </w:rPr>
        <w:t xml:space="preserve"> </w:t>
      </w:r>
    </w:p>
    <w:p w14:paraId="4BD12FA1" w14:textId="77777777" w:rsidR="0061775F" w:rsidRPr="00626ACB" w:rsidRDefault="0005656B" w:rsidP="0061775F">
      <w:pPr>
        <w:spacing w:before="26" w:after="0"/>
        <w:ind w:left="373"/>
        <w:rPr>
          <w:rFonts w:ascii="Times New Roman" w:eastAsia="Times New Roman" w:hAnsi="Times New Roman"/>
          <w:color w:val="0563C1"/>
          <w:u w:val="single"/>
          <w:lang w:eastAsia="pl-PL"/>
        </w:rPr>
      </w:pPr>
      <w:hyperlink r:id="rId10" w:history="1">
        <w:r w:rsidR="0061775F" w:rsidRPr="00626ACB">
          <w:rPr>
            <w:rFonts w:ascii="Times New Roman" w:eastAsia="Times New Roman" w:hAnsi="Times New Roman"/>
            <w:color w:val="0563C1"/>
            <w:u w:val="single"/>
            <w:lang w:eastAsia="pl-PL"/>
          </w:rPr>
          <w:t>https://ezamowienia.gov.pl</w:t>
        </w:r>
      </w:hyperlink>
      <w:r w:rsidR="0061775F" w:rsidRPr="00626ACB">
        <w:rPr>
          <w:rFonts w:ascii="Times New Roman" w:eastAsia="Times New Roman" w:hAnsi="Times New Roman"/>
          <w:color w:val="0563C1"/>
          <w:u w:val="single"/>
          <w:lang w:eastAsia="pl-PL"/>
        </w:rPr>
        <w:t>.</w:t>
      </w:r>
    </w:p>
    <w:p w14:paraId="331CFEB8" w14:textId="5BEF0EBD" w:rsidR="0061775F" w:rsidRDefault="008E77E0" w:rsidP="0061775F">
      <w:pPr>
        <w:spacing w:before="26" w:after="0"/>
        <w:ind w:left="373"/>
        <w:rPr>
          <w:rFonts w:ascii="Times New Roman" w:eastAsia="Times New Roman" w:hAnsi="Times New Roman"/>
          <w:color w:val="0563C1"/>
          <w:u w:val="single"/>
          <w:lang w:eastAsia="pl-PL"/>
        </w:rPr>
      </w:pPr>
      <w:r w:rsidRPr="008E77E0">
        <w:rPr>
          <w:rFonts w:ascii="Times New Roman" w:eastAsia="Times New Roman" w:hAnsi="Times New Roman"/>
          <w:color w:val="0563C1"/>
          <w:u w:val="single"/>
          <w:lang w:eastAsia="pl-PL"/>
        </w:rPr>
        <w:t xml:space="preserve">Identyfikator postępowania </w:t>
      </w:r>
      <w:r w:rsidRPr="008E77E0">
        <w:rPr>
          <w:rFonts w:ascii="Times New Roman" w:eastAsia="Times New Roman" w:hAnsi="Times New Roman"/>
          <w:color w:val="0563C1"/>
          <w:u w:val="single"/>
          <w:lang w:eastAsia="pl-PL"/>
        </w:rPr>
        <w:tab/>
      </w:r>
      <w:r w:rsidR="00B739E0" w:rsidRPr="00B739E0">
        <w:rPr>
          <w:rFonts w:ascii="Times New Roman" w:eastAsia="Times New Roman" w:hAnsi="Times New Roman"/>
          <w:color w:val="0563C1"/>
          <w:u w:val="single"/>
          <w:lang w:eastAsia="pl-PL"/>
        </w:rPr>
        <w:t>ocds-148610-6e39cc4f-66a8-4f51-91d7-6500539580c9</w:t>
      </w:r>
    </w:p>
    <w:p w14:paraId="7D155FDE" w14:textId="6B575854" w:rsidR="000A5B5D" w:rsidRPr="000A5B5D" w:rsidRDefault="000A5B5D" w:rsidP="000A5B5D">
      <w:pPr>
        <w:spacing w:before="26" w:after="0"/>
        <w:ind w:left="373"/>
        <w:rPr>
          <w:rFonts w:ascii="Times New Roman" w:eastAsia="Times New Roman" w:hAnsi="Times New Roman"/>
          <w:color w:val="0563C1"/>
          <w:u w:val="single"/>
          <w:lang w:eastAsia="pl-PL"/>
        </w:rPr>
      </w:pPr>
      <w:r w:rsidRPr="000A5B5D">
        <w:rPr>
          <w:rFonts w:ascii="Times New Roman" w:eastAsia="Times New Roman" w:hAnsi="Times New Roman"/>
          <w:color w:val="0563C1"/>
          <w:u w:val="single"/>
          <w:lang w:eastAsia="pl-PL"/>
        </w:rPr>
        <w:t>https://ezamowienia.gov.pl/mp-client/search/list/ocds-148610-6e39cc4f-66a8-4f51-91d7-6500539580c9</w:t>
      </w:r>
    </w:p>
    <w:p w14:paraId="7A649A67" w14:textId="796FA64D" w:rsidR="0061775F" w:rsidRPr="0061775F" w:rsidRDefault="00E1314E" w:rsidP="0061775F">
      <w:pPr>
        <w:keepNext/>
        <w:keepLines/>
        <w:spacing w:before="240" w:after="0"/>
        <w:outlineLvl w:val="0"/>
        <w:rPr>
          <w:rFonts w:ascii="Times New Roman" w:eastAsia="Times New Roman" w:hAnsi="Times New Roman"/>
          <w:szCs w:val="32"/>
          <w:lang w:eastAsia="pl-PL"/>
        </w:rPr>
      </w:pPr>
      <w:r>
        <w:rPr>
          <w:rFonts w:ascii="Times New Roman" w:eastAsia="Times New Roman" w:hAnsi="Times New Roman"/>
          <w:b/>
          <w:szCs w:val="32"/>
          <w:lang w:eastAsia="pl-PL"/>
        </w:rPr>
        <w:t>II.</w:t>
      </w:r>
      <w:r w:rsidR="0061775F" w:rsidRPr="0061775F">
        <w:rPr>
          <w:rFonts w:ascii="Times New Roman" w:eastAsia="Times New Roman" w:hAnsi="Times New Roman"/>
          <w:b/>
          <w:szCs w:val="32"/>
          <w:lang w:eastAsia="pl-PL"/>
        </w:rPr>
        <w:t xml:space="preserve"> </w:t>
      </w:r>
      <w:r>
        <w:rPr>
          <w:rFonts w:ascii="Times New Roman" w:eastAsia="Times New Roman" w:hAnsi="Times New Roman"/>
          <w:b/>
          <w:szCs w:val="32"/>
          <w:lang w:eastAsia="pl-PL"/>
        </w:rPr>
        <w:t>A</w:t>
      </w:r>
      <w:r w:rsidR="0061775F" w:rsidRPr="0061775F">
        <w:rPr>
          <w:rFonts w:ascii="Times New Roman" w:eastAsia="Times New Roman" w:hAnsi="Times New Roman"/>
          <w:b/>
          <w:szCs w:val="32"/>
          <w:lang w:eastAsia="pl-PL"/>
        </w:rPr>
        <w:t>dres strony internetowej, na której udostępniane będą zmiany i wyjaśnienia treści SWZ oraz inne dokumenty zamówienia bezpośrednio związane z postępowaniem o udzielenie zamówienia;</w:t>
      </w:r>
    </w:p>
    <w:p w14:paraId="1FF9A2E6" w14:textId="77777777" w:rsidR="008E77E0" w:rsidRPr="00626ACB" w:rsidRDefault="0005656B" w:rsidP="008E77E0">
      <w:pPr>
        <w:spacing w:before="26" w:after="0"/>
        <w:ind w:left="373"/>
        <w:rPr>
          <w:rFonts w:ascii="Times New Roman" w:eastAsia="Times New Roman" w:hAnsi="Times New Roman"/>
          <w:color w:val="0563C1"/>
          <w:u w:val="single"/>
          <w:lang w:eastAsia="pl-PL"/>
        </w:rPr>
      </w:pPr>
      <w:hyperlink r:id="rId11" w:history="1">
        <w:r w:rsidR="008E77E0" w:rsidRPr="00626ACB">
          <w:rPr>
            <w:rFonts w:ascii="Times New Roman" w:eastAsia="Times New Roman" w:hAnsi="Times New Roman"/>
            <w:color w:val="0563C1"/>
            <w:u w:val="single"/>
            <w:lang w:eastAsia="pl-PL"/>
          </w:rPr>
          <w:t>https://ezamowienia.gov.pl</w:t>
        </w:r>
      </w:hyperlink>
      <w:r w:rsidR="008E77E0" w:rsidRPr="00626ACB">
        <w:rPr>
          <w:rFonts w:ascii="Times New Roman" w:eastAsia="Times New Roman" w:hAnsi="Times New Roman"/>
          <w:color w:val="0563C1"/>
          <w:u w:val="single"/>
          <w:lang w:eastAsia="pl-PL"/>
        </w:rPr>
        <w:t>.</w:t>
      </w:r>
    </w:p>
    <w:p w14:paraId="46EB2626" w14:textId="1925E2A9" w:rsidR="008E77E0" w:rsidRDefault="008E77E0" w:rsidP="008E77E0">
      <w:pPr>
        <w:spacing w:before="26" w:after="0"/>
        <w:ind w:left="373"/>
        <w:rPr>
          <w:rFonts w:ascii="Times New Roman" w:eastAsia="Times New Roman" w:hAnsi="Times New Roman"/>
          <w:color w:val="0563C1"/>
          <w:u w:val="single"/>
          <w:lang w:eastAsia="pl-PL"/>
        </w:rPr>
      </w:pPr>
      <w:r w:rsidRPr="008E77E0">
        <w:rPr>
          <w:rFonts w:ascii="Times New Roman" w:eastAsia="Times New Roman" w:hAnsi="Times New Roman"/>
          <w:color w:val="0563C1"/>
          <w:u w:val="single"/>
          <w:lang w:eastAsia="pl-PL"/>
        </w:rPr>
        <w:t xml:space="preserve">Identyfikator postępowania </w:t>
      </w:r>
      <w:r w:rsidRPr="008E77E0">
        <w:rPr>
          <w:rFonts w:ascii="Times New Roman" w:eastAsia="Times New Roman" w:hAnsi="Times New Roman"/>
          <w:color w:val="0563C1"/>
          <w:u w:val="single"/>
          <w:lang w:eastAsia="pl-PL"/>
        </w:rPr>
        <w:tab/>
      </w:r>
      <w:r w:rsidR="00B739E0" w:rsidRPr="00B739E0">
        <w:rPr>
          <w:rFonts w:ascii="Times New Roman" w:eastAsia="Times New Roman" w:hAnsi="Times New Roman"/>
          <w:color w:val="0563C1"/>
          <w:u w:val="single"/>
          <w:lang w:eastAsia="pl-PL"/>
        </w:rPr>
        <w:t>ocds-148610-6e39cc4f-66a8-4f51-91d7-6500539580c9</w:t>
      </w:r>
    </w:p>
    <w:p w14:paraId="5D752909" w14:textId="222160E7" w:rsidR="000A5B5D" w:rsidRPr="000A5B5D" w:rsidRDefault="000A5B5D" w:rsidP="000A5B5D">
      <w:pPr>
        <w:spacing w:before="26" w:after="0"/>
        <w:ind w:left="373"/>
        <w:rPr>
          <w:rFonts w:ascii="Times New Roman" w:eastAsia="Times New Roman" w:hAnsi="Times New Roman"/>
          <w:color w:val="0563C1"/>
          <w:u w:val="single"/>
          <w:lang w:eastAsia="pl-PL"/>
        </w:rPr>
      </w:pPr>
      <w:r w:rsidRPr="000A5B5D">
        <w:rPr>
          <w:rFonts w:ascii="Times New Roman" w:eastAsia="Times New Roman" w:hAnsi="Times New Roman"/>
          <w:color w:val="0563C1"/>
          <w:u w:val="single"/>
          <w:lang w:eastAsia="pl-PL"/>
        </w:rPr>
        <w:t>https://ezamowienia.gov.pl/mp-client/search/list/ocds-148610-6e39cc4f-66a8-4f51-91d7-6500539580c9</w:t>
      </w:r>
    </w:p>
    <w:p w14:paraId="7F2A19AE" w14:textId="77777777" w:rsidR="00B720D5" w:rsidRPr="00941C6D" w:rsidRDefault="00B720D5" w:rsidP="00410454">
      <w:pPr>
        <w:spacing w:after="0"/>
        <w:rPr>
          <w:rFonts w:ascii="Times New Roman" w:hAnsi="Times New Roman"/>
          <w:sz w:val="16"/>
          <w:szCs w:val="16"/>
        </w:rPr>
      </w:pPr>
    </w:p>
    <w:p w14:paraId="79D19213" w14:textId="20F6DB11" w:rsidR="00D61235" w:rsidRPr="0061775F" w:rsidRDefault="00D61235" w:rsidP="00410454">
      <w:pPr>
        <w:tabs>
          <w:tab w:val="left" w:pos="426"/>
        </w:tabs>
        <w:spacing w:after="0"/>
        <w:rPr>
          <w:rFonts w:ascii="Times New Roman" w:hAnsi="Times New Roman"/>
          <w:b/>
        </w:rPr>
      </w:pPr>
      <w:r w:rsidRPr="0061775F">
        <w:rPr>
          <w:rFonts w:ascii="Times New Roman" w:hAnsi="Times New Roman"/>
          <w:b/>
        </w:rPr>
        <w:t>I</w:t>
      </w:r>
      <w:r w:rsidR="00E1314E">
        <w:rPr>
          <w:rFonts w:ascii="Times New Roman" w:hAnsi="Times New Roman"/>
          <w:b/>
        </w:rPr>
        <w:t>I</w:t>
      </w:r>
      <w:r w:rsidRPr="0061775F">
        <w:rPr>
          <w:rFonts w:ascii="Times New Roman" w:hAnsi="Times New Roman"/>
          <w:b/>
        </w:rPr>
        <w:t>I.</w:t>
      </w:r>
      <w:r w:rsidRPr="0061775F">
        <w:rPr>
          <w:rFonts w:ascii="Times New Roman" w:hAnsi="Times New Roman"/>
          <w:b/>
        </w:rPr>
        <w:tab/>
        <w:t>Tryb udzielenia zamówienia</w:t>
      </w:r>
    </w:p>
    <w:p w14:paraId="77DDEA25" w14:textId="62EA0855" w:rsidR="0051064E" w:rsidRPr="0061775F" w:rsidRDefault="0051064E" w:rsidP="004623DD">
      <w:pPr>
        <w:tabs>
          <w:tab w:val="left" w:pos="0"/>
        </w:tabs>
        <w:spacing w:after="0"/>
        <w:jc w:val="both"/>
        <w:rPr>
          <w:rFonts w:ascii="Times New Roman" w:hAnsi="Times New Roman"/>
        </w:rPr>
      </w:pPr>
      <w:r w:rsidRPr="0061775F">
        <w:rPr>
          <w:rFonts w:ascii="Times New Roman" w:hAnsi="Times New Roman"/>
        </w:rPr>
        <w:t xml:space="preserve">Postępowanie prowadzone jest w trybie przetargu nieograniczonego na podstawie art. 132 ustawy z dnia 11 września 2019 r. – Prawo zamówień publicznych </w:t>
      </w:r>
      <w:r w:rsidR="0061775F">
        <w:rPr>
          <w:rFonts w:ascii="Times New Roman" w:hAnsi="Times New Roman"/>
        </w:rPr>
        <w:t>(</w:t>
      </w:r>
      <w:r w:rsidR="0061775F" w:rsidRPr="0061775F">
        <w:rPr>
          <w:rFonts w:ascii="Times New Roman" w:hAnsi="Times New Roman"/>
        </w:rPr>
        <w:t xml:space="preserve">Dz.U.2024.1320 </w:t>
      </w:r>
      <w:proofErr w:type="spellStart"/>
      <w:r w:rsidR="0061775F" w:rsidRPr="0061775F">
        <w:rPr>
          <w:rFonts w:ascii="Times New Roman" w:hAnsi="Times New Roman"/>
        </w:rPr>
        <w:t>t.j</w:t>
      </w:r>
      <w:proofErr w:type="spellEnd"/>
      <w:r w:rsidR="0061775F" w:rsidRPr="0061775F">
        <w:rPr>
          <w:rFonts w:ascii="Times New Roman" w:hAnsi="Times New Roman"/>
        </w:rPr>
        <w:t>. z dnia 2024.08.30</w:t>
      </w:r>
      <w:r w:rsidR="007A2C6E">
        <w:rPr>
          <w:rFonts w:ascii="Times New Roman" w:hAnsi="Times New Roman"/>
        </w:rPr>
        <w:t xml:space="preserve"> dalej </w:t>
      </w:r>
      <w:proofErr w:type="spellStart"/>
      <w:r w:rsidR="007A2C6E">
        <w:rPr>
          <w:rFonts w:ascii="Times New Roman" w:hAnsi="Times New Roman"/>
        </w:rPr>
        <w:t>pzp</w:t>
      </w:r>
      <w:proofErr w:type="spellEnd"/>
      <w:r w:rsidR="007A2C6E">
        <w:rPr>
          <w:rFonts w:ascii="Times New Roman" w:hAnsi="Times New Roman"/>
        </w:rPr>
        <w:t xml:space="preserve"> lub ustawa </w:t>
      </w:r>
      <w:proofErr w:type="spellStart"/>
      <w:r w:rsidR="007A2C6E">
        <w:rPr>
          <w:rFonts w:ascii="Times New Roman" w:hAnsi="Times New Roman"/>
        </w:rPr>
        <w:t>pzp</w:t>
      </w:r>
      <w:proofErr w:type="spellEnd"/>
      <w:r w:rsidR="0061775F">
        <w:rPr>
          <w:rFonts w:ascii="Times New Roman" w:hAnsi="Times New Roman"/>
        </w:rPr>
        <w:t>)</w:t>
      </w:r>
      <w:r w:rsidRPr="0061775F">
        <w:rPr>
          <w:rFonts w:ascii="Times New Roman" w:hAnsi="Times New Roman"/>
        </w:rPr>
        <w:t xml:space="preserve"> oraz aktów wykonawczych do niej, o szacunkowej wartości przekraczającej progi unijne.</w:t>
      </w:r>
    </w:p>
    <w:p w14:paraId="39B98DBE" w14:textId="77777777" w:rsidR="00D61235" w:rsidRPr="0061775F" w:rsidRDefault="00D61235" w:rsidP="00410454">
      <w:pPr>
        <w:tabs>
          <w:tab w:val="left" w:pos="426"/>
        </w:tabs>
        <w:spacing w:after="0"/>
        <w:ind w:left="426" w:hanging="426"/>
        <w:jc w:val="both"/>
        <w:rPr>
          <w:rFonts w:ascii="Times New Roman" w:hAnsi="Times New Roman"/>
        </w:rPr>
      </w:pPr>
    </w:p>
    <w:p w14:paraId="5BF5A574" w14:textId="77777777" w:rsidR="00DA7F16" w:rsidRPr="0061775F" w:rsidRDefault="00DA7F16" w:rsidP="00410454">
      <w:pPr>
        <w:tabs>
          <w:tab w:val="left" w:pos="426"/>
        </w:tabs>
        <w:spacing w:after="0"/>
        <w:ind w:left="426" w:hanging="426"/>
        <w:jc w:val="both"/>
        <w:rPr>
          <w:rFonts w:ascii="Times New Roman" w:hAnsi="Times New Roman"/>
        </w:rPr>
      </w:pPr>
    </w:p>
    <w:p w14:paraId="79D92E7A" w14:textId="77777777" w:rsidR="00D61235" w:rsidRPr="0061775F" w:rsidRDefault="00D61235" w:rsidP="00410454">
      <w:pPr>
        <w:tabs>
          <w:tab w:val="left" w:pos="426"/>
        </w:tabs>
        <w:spacing w:after="0"/>
        <w:ind w:left="426" w:hanging="426"/>
        <w:jc w:val="both"/>
        <w:rPr>
          <w:rFonts w:ascii="Times New Roman" w:hAnsi="Times New Roman"/>
          <w:b/>
        </w:rPr>
      </w:pPr>
      <w:r w:rsidRPr="0061775F">
        <w:rPr>
          <w:rFonts w:ascii="Times New Roman" w:hAnsi="Times New Roman"/>
          <w:b/>
        </w:rPr>
        <w:t>I</w:t>
      </w:r>
      <w:r w:rsidR="00A97F74" w:rsidRPr="0061775F">
        <w:rPr>
          <w:rFonts w:ascii="Times New Roman" w:hAnsi="Times New Roman"/>
          <w:b/>
        </w:rPr>
        <w:t>V</w:t>
      </w:r>
      <w:r w:rsidRPr="0061775F">
        <w:rPr>
          <w:rFonts w:ascii="Times New Roman" w:hAnsi="Times New Roman"/>
          <w:b/>
        </w:rPr>
        <w:t>.</w:t>
      </w:r>
      <w:r w:rsidRPr="0061775F">
        <w:rPr>
          <w:rFonts w:ascii="Times New Roman" w:hAnsi="Times New Roman"/>
          <w:b/>
        </w:rPr>
        <w:tab/>
        <w:t>Opis przedmiotu zamówienia</w:t>
      </w:r>
    </w:p>
    <w:p w14:paraId="1BD8E845" w14:textId="02A9BE54" w:rsidR="00D61235" w:rsidRDefault="001B1167" w:rsidP="00410454">
      <w:pPr>
        <w:spacing w:after="0"/>
        <w:ind w:left="426" w:hanging="426"/>
        <w:jc w:val="both"/>
        <w:rPr>
          <w:rFonts w:ascii="Times New Roman" w:hAnsi="Times New Roman"/>
        </w:rPr>
      </w:pPr>
      <w:r w:rsidRPr="0061775F">
        <w:rPr>
          <w:rFonts w:ascii="Times New Roman" w:hAnsi="Times New Roman"/>
        </w:rPr>
        <w:t>1.</w:t>
      </w:r>
      <w:r w:rsidRPr="0061775F">
        <w:rPr>
          <w:rFonts w:ascii="Times New Roman" w:hAnsi="Times New Roman"/>
        </w:rPr>
        <w:tab/>
      </w:r>
      <w:r w:rsidR="00F5778A" w:rsidRPr="0061775F">
        <w:rPr>
          <w:rFonts w:ascii="Times New Roman" w:hAnsi="Times New Roman"/>
        </w:rPr>
        <w:t xml:space="preserve">Przedmiotem niniejszego zamówienia jest </w:t>
      </w:r>
      <w:r w:rsidR="00285A9D" w:rsidRPr="0061775F">
        <w:rPr>
          <w:rStyle w:val="mb-0"/>
          <w:rFonts w:ascii="Times New Roman" w:hAnsi="Times New Roman"/>
        </w:rPr>
        <w:t>wdrożenie usług, zakup systemu telemetrycznego wraz z modułami radiowymi teletransmisji danych z montażem i układem pomiaru wody</w:t>
      </w:r>
      <w:r w:rsidR="00F5778A" w:rsidRPr="0061775F">
        <w:rPr>
          <w:rFonts w:ascii="Times New Roman" w:hAnsi="Times New Roman"/>
        </w:rPr>
        <w:t xml:space="preserve"> na terenie </w:t>
      </w:r>
      <w:r w:rsidR="00FF1040" w:rsidRPr="0061775F">
        <w:rPr>
          <w:rFonts w:ascii="Times New Roman" w:hAnsi="Times New Roman"/>
        </w:rPr>
        <w:t>Gminy Biskupiec</w:t>
      </w:r>
      <w:r w:rsidR="00B12318">
        <w:rPr>
          <w:rFonts w:ascii="Times New Roman" w:hAnsi="Times New Roman"/>
        </w:rPr>
        <w:t xml:space="preserve"> </w:t>
      </w:r>
      <w:r w:rsidR="00B12318" w:rsidRPr="00B12318">
        <w:rPr>
          <w:rFonts w:ascii="Times New Roman" w:hAnsi="Times New Roman"/>
        </w:rPr>
        <w:t>w ramach projektu współfinansowanego ze środków programu regionalnego Fundusze Europejskie dla Warmii i Mazur 2021-2027 współfinansowanego ze środków Europejskiego Funduszu Rozwoju Regionalnego</w:t>
      </w:r>
      <w:r w:rsidR="00B12318">
        <w:rPr>
          <w:rFonts w:ascii="Times New Roman" w:hAnsi="Times New Roman"/>
        </w:rPr>
        <w:t>.</w:t>
      </w:r>
    </w:p>
    <w:p w14:paraId="44F75A1B" w14:textId="7936BEF5" w:rsidR="00FE7025" w:rsidRDefault="00FE7025" w:rsidP="00410454">
      <w:pPr>
        <w:spacing w:after="0"/>
        <w:ind w:left="426" w:hanging="426"/>
        <w:jc w:val="both"/>
        <w:rPr>
          <w:rFonts w:ascii="Times New Roman" w:hAnsi="Times New Roman"/>
          <w:lang w:eastAsia="pl-PL"/>
        </w:rPr>
      </w:pPr>
    </w:p>
    <w:p w14:paraId="4448C30D" w14:textId="490C6ECA" w:rsidR="00FE7025" w:rsidRDefault="00FE7025" w:rsidP="00410454">
      <w:pPr>
        <w:spacing w:after="0"/>
        <w:ind w:left="426" w:hanging="426"/>
        <w:jc w:val="both"/>
        <w:rPr>
          <w:rFonts w:ascii="Times New Roman" w:hAnsi="Times New Roman"/>
          <w:lang w:eastAsia="pl-PL"/>
        </w:rPr>
      </w:pPr>
    </w:p>
    <w:p w14:paraId="7D030748" w14:textId="67785ACE" w:rsidR="00FE7025" w:rsidRDefault="00FE7025" w:rsidP="00410454">
      <w:pPr>
        <w:spacing w:after="0"/>
        <w:ind w:left="426" w:hanging="426"/>
        <w:jc w:val="both"/>
        <w:rPr>
          <w:rFonts w:ascii="Times New Roman" w:hAnsi="Times New Roman"/>
          <w:lang w:eastAsia="pl-PL"/>
        </w:rPr>
      </w:pPr>
    </w:p>
    <w:p w14:paraId="0F407A30" w14:textId="7FE34DE1" w:rsidR="00FE7025" w:rsidRDefault="00FE7025" w:rsidP="00410454">
      <w:pPr>
        <w:spacing w:after="0"/>
        <w:ind w:left="426" w:hanging="426"/>
        <w:jc w:val="both"/>
        <w:rPr>
          <w:rFonts w:ascii="Times New Roman" w:hAnsi="Times New Roman"/>
          <w:lang w:eastAsia="pl-PL"/>
        </w:rPr>
      </w:pPr>
    </w:p>
    <w:p w14:paraId="4E2FA70D" w14:textId="01762A91" w:rsidR="00FE7025" w:rsidRDefault="00FE7025" w:rsidP="00410454">
      <w:pPr>
        <w:spacing w:after="0"/>
        <w:ind w:left="426" w:hanging="426"/>
        <w:jc w:val="both"/>
        <w:rPr>
          <w:rFonts w:ascii="Times New Roman" w:hAnsi="Times New Roman"/>
          <w:lang w:eastAsia="pl-PL"/>
        </w:rPr>
      </w:pPr>
    </w:p>
    <w:p w14:paraId="6B5372E9" w14:textId="7C9E3FDF" w:rsidR="001B1167" w:rsidRDefault="00D61235" w:rsidP="00410454">
      <w:pPr>
        <w:tabs>
          <w:tab w:val="left" w:pos="426"/>
        </w:tabs>
        <w:spacing w:after="0"/>
        <w:ind w:left="426" w:hanging="426"/>
        <w:jc w:val="both"/>
        <w:rPr>
          <w:rFonts w:ascii="Times New Roman" w:hAnsi="Times New Roman"/>
          <w:lang w:eastAsia="pl-PL"/>
        </w:rPr>
      </w:pPr>
      <w:r w:rsidRPr="0061775F">
        <w:rPr>
          <w:rFonts w:ascii="Times New Roman" w:hAnsi="Times New Roman"/>
        </w:rPr>
        <w:t>2.</w:t>
      </w:r>
      <w:r w:rsidRPr="0061775F">
        <w:rPr>
          <w:rFonts w:ascii="Times New Roman" w:hAnsi="Times New Roman"/>
        </w:rPr>
        <w:tab/>
      </w:r>
      <w:r w:rsidRPr="0061775F">
        <w:rPr>
          <w:rFonts w:ascii="Times New Roman" w:hAnsi="Times New Roman"/>
          <w:lang w:eastAsia="pl-PL"/>
        </w:rPr>
        <w:t>Kod zamówienia wg Wspólnego Słownika Zamówień:</w:t>
      </w:r>
    </w:p>
    <w:p w14:paraId="2AFF8024" w14:textId="3CCA52CE" w:rsidR="00C91845" w:rsidRDefault="00C91845" w:rsidP="002412A7">
      <w:pPr>
        <w:pStyle w:val="Akapitzlist"/>
        <w:numPr>
          <w:ilvl w:val="0"/>
          <w:numId w:val="4"/>
        </w:numPr>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32260000-3 Urządzenia do </w:t>
      </w:r>
      <w:proofErr w:type="spellStart"/>
      <w:r w:rsidRPr="003A6C38">
        <w:rPr>
          <w:rFonts w:ascii="Times New Roman" w:hAnsi="Times New Roman"/>
          <w:bCs/>
          <w:lang w:eastAsia="pl-PL"/>
        </w:rPr>
        <w:t>przesyłu</w:t>
      </w:r>
      <w:proofErr w:type="spellEnd"/>
      <w:r w:rsidRPr="003A6C38">
        <w:rPr>
          <w:rFonts w:ascii="Times New Roman" w:hAnsi="Times New Roman"/>
          <w:bCs/>
          <w:lang w:eastAsia="pl-PL"/>
        </w:rPr>
        <w:t xml:space="preserve"> danych </w:t>
      </w:r>
    </w:p>
    <w:p w14:paraId="3CB6D237" w14:textId="77777777" w:rsidR="003B6F70" w:rsidRPr="003A6C38" w:rsidRDefault="003B6F70" w:rsidP="002412A7">
      <w:pPr>
        <w:pStyle w:val="Akapitzlist"/>
        <w:numPr>
          <w:ilvl w:val="0"/>
          <w:numId w:val="4"/>
        </w:numPr>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38421100-3 Wodomierze </w:t>
      </w:r>
    </w:p>
    <w:p w14:paraId="7D7EA1CC" w14:textId="1146C932" w:rsidR="00515918" w:rsidRDefault="00515918" w:rsidP="002412A7">
      <w:pPr>
        <w:pStyle w:val="Akapitzlist"/>
        <w:numPr>
          <w:ilvl w:val="0"/>
          <w:numId w:val="4"/>
        </w:numPr>
        <w:tabs>
          <w:tab w:val="left" w:pos="426"/>
        </w:tabs>
        <w:spacing w:after="0"/>
        <w:jc w:val="both"/>
        <w:rPr>
          <w:rFonts w:ascii="Times New Roman" w:hAnsi="Times New Roman"/>
          <w:bCs/>
          <w:lang w:eastAsia="pl-PL"/>
        </w:rPr>
      </w:pPr>
      <w:r w:rsidRPr="00515918">
        <w:rPr>
          <w:rFonts w:ascii="Times New Roman" w:hAnsi="Times New Roman"/>
          <w:bCs/>
          <w:lang w:eastAsia="pl-PL"/>
        </w:rPr>
        <w:t xml:space="preserve">32441300-9 System telemetryczny </w:t>
      </w:r>
    </w:p>
    <w:p w14:paraId="63A13FEE" w14:textId="26B8F6A4" w:rsidR="00B73D7D" w:rsidRPr="00B73D7D" w:rsidRDefault="00B73D7D" w:rsidP="002412A7">
      <w:pPr>
        <w:pStyle w:val="Akapitzlist"/>
        <w:numPr>
          <w:ilvl w:val="0"/>
          <w:numId w:val="4"/>
        </w:numPr>
        <w:rPr>
          <w:rFonts w:ascii="Times New Roman" w:hAnsi="Times New Roman"/>
          <w:bCs/>
          <w:lang w:eastAsia="pl-PL"/>
        </w:rPr>
      </w:pPr>
      <w:r w:rsidRPr="00B73D7D">
        <w:rPr>
          <w:rFonts w:ascii="Times New Roman" w:hAnsi="Times New Roman"/>
          <w:bCs/>
          <w:lang w:eastAsia="pl-PL"/>
        </w:rPr>
        <w:t>32441000-6 Sprzęt telemetryczny</w:t>
      </w:r>
    </w:p>
    <w:p w14:paraId="0EC457D2" w14:textId="7C8D9CFE" w:rsidR="00AA1750" w:rsidRPr="003A6C38" w:rsidRDefault="00AA1750" w:rsidP="002412A7">
      <w:pPr>
        <w:pStyle w:val="Akapitzlist"/>
        <w:numPr>
          <w:ilvl w:val="0"/>
          <w:numId w:val="4"/>
        </w:numPr>
        <w:tabs>
          <w:tab w:val="left" w:pos="426"/>
        </w:tabs>
        <w:spacing w:after="0"/>
        <w:jc w:val="both"/>
        <w:rPr>
          <w:rFonts w:ascii="Times New Roman" w:hAnsi="Times New Roman"/>
          <w:bCs/>
          <w:lang w:eastAsia="pl-PL"/>
        </w:rPr>
      </w:pPr>
      <w:r w:rsidRPr="00B73D7D">
        <w:rPr>
          <w:rFonts w:ascii="Times New Roman" w:hAnsi="Times New Roman"/>
          <w:bCs/>
          <w:lang w:eastAsia="pl-PL"/>
        </w:rPr>
        <w:t>4</w:t>
      </w:r>
      <w:r w:rsidRPr="003A6C38">
        <w:rPr>
          <w:rFonts w:ascii="Times New Roman" w:hAnsi="Times New Roman"/>
          <w:bCs/>
          <w:lang w:eastAsia="pl-PL"/>
        </w:rPr>
        <w:t xml:space="preserve">8000000-8 Pakiety oprogramowania i systemy informatyczne </w:t>
      </w:r>
    </w:p>
    <w:p w14:paraId="28B2B42A" w14:textId="77777777" w:rsidR="00AA1750" w:rsidRPr="003A6C38" w:rsidRDefault="00AA1750" w:rsidP="002412A7">
      <w:pPr>
        <w:pStyle w:val="Akapitzlist"/>
        <w:numPr>
          <w:ilvl w:val="0"/>
          <w:numId w:val="4"/>
        </w:numPr>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48600000-4 Pakiety oprogramowania dla baz danych i operacyjne </w:t>
      </w:r>
    </w:p>
    <w:p w14:paraId="471FD74F" w14:textId="5480E048" w:rsidR="00AA1750" w:rsidRDefault="00AA1750" w:rsidP="002412A7">
      <w:pPr>
        <w:pStyle w:val="Akapitzlist"/>
        <w:numPr>
          <w:ilvl w:val="0"/>
          <w:numId w:val="4"/>
        </w:numPr>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38821000-6 Radiowe urządzenia zdalnie sterowane </w:t>
      </w:r>
    </w:p>
    <w:p w14:paraId="2A9A202B" w14:textId="5A76FE26" w:rsidR="0067251F" w:rsidRDefault="0067251F" w:rsidP="002412A7">
      <w:pPr>
        <w:pStyle w:val="Akapitzlist"/>
        <w:numPr>
          <w:ilvl w:val="0"/>
          <w:numId w:val="4"/>
        </w:numPr>
        <w:tabs>
          <w:tab w:val="left" w:pos="426"/>
        </w:tabs>
        <w:spacing w:after="0"/>
        <w:jc w:val="both"/>
        <w:rPr>
          <w:rFonts w:ascii="Times New Roman" w:hAnsi="Times New Roman"/>
          <w:bCs/>
          <w:lang w:eastAsia="pl-PL"/>
        </w:rPr>
      </w:pPr>
      <w:r w:rsidRPr="0067251F">
        <w:rPr>
          <w:rFonts w:ascii="Times New Roman" w:hAnsi="Times New Roman"/>
          <w:bCs/>
          <w:lang w:eastAsia="pl-PL"/>
        </w:rPr>
        <w:t xml:space="preserve">38421000-2 Urządzenia do pomiaru przepływu </w:t>
      </w:r>
    </w:p>
    <w:p w14:paraId="0D4ABC8C" w14:textId="77777777" w:rsidR="0067251F" w:rsidRPr="0067251F" w:rsidRDefault="0067251F" w:rsidP="002412A7">
      <w:pPr>
        <w:pStyle w:val="Akapitzlist"/>
        <w:numPr>
          <w:ilvl w:val="0"/>
          <w:numId w:val="4"/>
        </w:numPr>
        <w:tabs>
          <w:tab w:val="left" w:pos="426"/>
        </w:tabs>
        <w:spacing w:after="0"/>
        <w:jc w:val="both"/>
        <w:rPr>
          <w:rFonts w:ascii="Times New Roman" w:hAnsi="Times New Roman"/>
          <w:bCs/>
          <w:lang w:eastAsia="pl-PL"/>
        </w:rPr>
      </w:pPr>
      <w:r w:rsidRPr="0067251F">
        <w:rPr>
          <w:rFonts w:ascii="Times New Roman" w:hAnsi="Times New Roman"/>
          <w:bCs/>
          <w:lang w:eastAsia="pl-PL"/>
        </w:rPr>
        <w:t xml:space="preserve">38421110-6 Przepływomierze </w:t>
      </w:r>
    </w:p>
    <w:p w14:paraId="736885D0" w14:textId="77777777" w:rsidR="003A6C38" w:rsidRPr="003A6C38" w:rsidRDefault="003A6C38" w:rsidP="003A6C38">
      <w:pPr>
        <w:pStyle w:val="Akapitzlist"/>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51200000-4 Usługi instalowania urządzeń do mierzenia, kontroli, badania i nawigacji </w:t>
      </w:r>
    </w:p>
    <w:p w14:paraId="5DE431E7" w14:textId="77777777" w:rsidR="003A6C38" w:rsidRPr="003A6C38" w:rsidRDefault="003A6C38" w:rsidP="002412A7">
      <w:pPr>
        <w:pStyle w:val="Akapitzlist"/>
        <w:numPr>
          <w:ilvl w:val="0"/>
          <w:numId w:val="4"/>
        </w:numPr>
        <w:tabs>
          <w:tab w:val="left" w:pos="426"/>
        </w:tabs>
        <w:spacing w:after="0"/>
        <w:jc w:val="both"/>
        <w:rPr>
          <w:rFonts w:ascii="Times New Roman" w:hAnsi="Times New Roman"/>
          <w:bCs/>
          <w:lang w:eastAsia="pl-PL"/>
        </w:rPr>
      </w:pPr>
      <w:r w:rsidRPr="003A6C38">
        <w:rPr>
          <w:rFonts w:ascii="Times New Roman" w:hAnsi="Times New Roman"/>
          <w:bCs/>
          <w:lang w:eastAsia="pl-PL"/>
        </w:rPr>
        <w:t xml:space="preserve">72260000-5 Usługi w zakresie oprogramowania </w:t>
      </w:r>
    </w:p>
    <w:p w14:paraId="116AFCB4" w14:textId="77777777" w:rsidR="003A6C38" w:rsidRPr="003A6C38" w:rsidRDefault="003A6C38" w:rsidP="002412A7">
      <w:pPr>
        <w:pStyle w:val="Akapitzlist"/>
        <w:numPr>
          <w:ilvl w:val="0"/>
          <w:numId w:val="4"/>
        </w:numPr>
        <w:tabs>
          <w:tab w:val="left" w:pos="2130"/>
          <w:tab w:val="left" w:pos="2697"/>
        </w:tabs>
        <w:suppressAutoHyphens/>
        <w:spacing w:after="0"/>
        <w:jc w:val="both"/>
        <w:rPr>
          <w:rFonts w:ascii="Times New Roman" w:eastAsia="Times New Roman" w:hAnsi="Times New Roman"/>
          <w:bCs/>
          <w:kern w:val="1"/>
          <w:lang w:eastAsia="pl-PL"/>
        </w:rPr>
      </w:pPr>
      <w:r w:rsidRPr="003A6C38">
        <w:rPr>
          <w:rFonts w:ascii="Times New Roman" w:eastAsia="Times New Roman" w:hAnsi="Times New Roman"/>
          <w:bCs/>
          <w:kern w:val="1"/>
          <w:lang w:eastAsia="pl-PL"/>
        </w:rPr>
        <w:t xml:space="preserve">72267000-4 Usługi w zakresie konserwacji i napraw oprogramowania </w:t>
      </w:r>
    </w:p>
    <w:p w14:paraId="58C62CB0" w14:textId="77777777" w:rsidR="003A6C38" w:rsidRPr="003A6C38" w:rsidRDefault="003A6C38" w:rsidP="002412A7">
      <w:pPr>
        <w:pStyle w:val="Akapitzlist"/>
        <w:numPr>
          <w:ilvl w:val="0"/>
          <w:numId w:val="4"/>
        </w:numPr>
        <w:tabs>
          <w:tab w:val="left" w:pos="2130"/>
          <w:tab w:val="left" w:pos="2697"/>
        </w:tabs>
        <w:suppressAutoHyphens/>
        <w:spacing w:after="0"/>
        <w:jc w:val="both"/>
        <w:rPr>
          <w:rFonts w:ascii="Times New Roman" w:eastAsia="SimSun" w:hAnsi="Times New Roman"/>
          <w:bCs/>
          <w:kern w:val="1"/>
          <w:lang w:eastAsia="zh-CN"/>
        </w:rPr>
      </w:pPr>
      <w:r w:rsidRPr="003A6C38">
        <w:rPr>
          <w:rFonts w:ascii="Times New Roman" w:eastAsia="SimSun" w:hAnsi="Times New Roman"/>
          <w:bCs/>
          <w:kern w:val="1"/>
          <w:lang w:eastAsia="zh-CN"/>
        </w:rPr>
        <w:t xml:space="preserve">72263000-6 Usługi wdrażania oprogramowania </w:t>
      </w:r>
    </w:p>
    <w:p w14:paraId="51104E80" w14:textId="1495BEF9" w:rsidR="0018372E" w:rsidRPr="0061775F" w:rsidRDefault="00DC74D0" w:rsidP="00410454">
      <w:pPr>
        <w:tabs>
          <w:tab w:val="left" w:pos="426"/>
        </w:tabs>
        <w:spacing w:after="0"/>
        <w:ind w:left="426" w:hanging="426"/>
        <w:jc w:val="both"/>
        <w:rPr>
          <w:rFonts w:ascii="Times New Roman" w:hAnsi="Times New Roman"/>
          <w:color w:val="FF0000"/>
          <w:lang w:eastAsia="pl-PL"/>
        </w:rPr>
      </w:pPr>
      <w:r w:rsidRPr="0061775F">
        <w:rPr>
          <w:rFonts w:ascii="Times New Roman" w:hAnsi="Times New Roman"/>
          <w:lang w:eastAsia="pl-PL"/>
        </w:rPr>
        <w:t>3.</w:t>
      </w:r>
      <w:r w:rsidRPr="0061775F">
        <w:rPr>
          <w:rFonts w:ascii="Times New Roman" w:hAnsi="Times New Roman"/>
          <w:lang w:eastAsia="pl-PL"/>
        </w:rPr>
        <w:tab/>
      </w:r>
      <w:r w:rsidR="002A5FFD" w:rsidRPr="002A5FFD">
        <w:rPr>
          <w:rFonts w:ascii="Times New Roman" w:hAnsi="Times New Roman"/>
          <w:lang w:eastAsia="pl-PL"/>
        </w:rPr>
        <w:t xml:space="preserve">W ramach zamówienia zaplanowano zakup i montaż modułów radiowych teletransmisji danych z montażem i układem pomiaru w  ilości </w:t>
      </w:r>
      <w:r w:rsidR="00B572B1" w:rsidRPr="00B572B1">
        <w:rPr>
          <w:rFonts w:ascii="Times New Roman" w:hAnsi="Times New Roman"/>
          <w:lang w:eastAsia="pl-PL"/>
        </w:rPr>
        <w:t>5195 szt. (różne typy/parametry)</w:t>
      </w:r>
      <w:r w:rsidR="00B572B1">
        <w:rPr>
          <w:rFonts w:ascii="Times New Roman" w:hAnsi="Times New Roman"/>
          <w:lang w:eastAsia="pl-PL"/>
        </w:rPr>
        <w:t xml:space="preserve">. </w:t>
      </w:r>
      <w:r w:rsidRPr="0061775F">
        <w:rPr>
          <w:rFonts w:ascii="Times New Roman" w:hAnsi="Times New Roman"/>
          <w:lang w:eastAsia="pl-PL"/>
        </w:rPr>
        <w:t xml:space="preserve">Szczegółowy opis </w:t>
      </w:r>
      <w:r w:rsidR="005916BE" w:rsidRPr="0061775F">
        <w:rPr>
          <w:rFonts w:ascii="Times New Roman" w:hAnsi="Times New Roman"/>
          <w:lang w:eastAsia="pl-PL"/>
        </w:rPr>
        <w:t xml:space="preserve">zamówienia </w:t>
      </w:r>
      <w:r w:rsidRPr="0061775F">
        <w:rPr>
          <w:rFonts w:ascii="Times New Roman" w:hAnsi="Times New Roman"/>
          <w:lang w:eastAsia="pl-PL"/>
        </w:rPr>
        <w:t>zawarty jest</w:t>
      </w:r>
      <w:r w:rsidR="005916BE" w:rsidRPr="0061775F">
        <w:rPr>
          <w:rFonts w:ascii="Times New Roman" w:hAnsi="Times New Roman"/>
          <w:lang w:eastAsia="pl-PL"/>
        </w:rPr>
        <w:t xml:space="preserve"> w załączniku nr 1 do SWZ</w:t>
      </w:r>
      <w:bookmarkStart w:id="0" w:name="_Hlk76507751"/>
      <w:r w:rsidR="0018372E" w:rsidRPr="0061775F">
        <w:rPr>
          <w:rFonts w:ascii="Times New Roman" w:hAnsi="Times New Roman"/>
          <w:lang w:eastAsia="pl-PL"/>
        </w:rPr>
        <w:t>.</w:t>
      </w:r>
    </w:p>
    <w:bookmarkEnd w:id="0"/>
    <w:p w14:paraId="79A06109" w14:textId="77777777" w:rsidR="00DC74D0" w:rsidRPr="0061775F" w:rsidRDefault="0027362E" w:rsidP="00410454">
      <w:pPr>
        <w:tabs>
          <w:tab w:val="left" w:pos="426"/>
        </w:tabs>
        <w:spacing w:after="0"/>
        <w:ind w:left="426" w:hanging="426"/>
        <w:jc w:val="both"/>
        <w:rPr>
          <w:rFonts w:ascii="Times New Roman" w:hAnsi="Times New Roman"/>
          <w:lang w:eastAsia="pl-PL"/>
        </w:rPr>
      </w:pPr>
      <w:r w:rsidRPr="0061775F">
        <w:rPr>
          <w:rFonts w:ascii="Times New Roman" w:hAnsi="Times New Roman"/>
          <w:lang w:eastAsia="pl-PL"/>
        </w:rPr>
        <w:t>4</w:t>
      </w:r>
      <w:r w:rsidR="00DC74D0" w:rsidRPr="0061775F">
        <w:rPr>
          <w:rFonts w:ascii="Times New Roman" w:hAnsi="Times New Roman"/>
          <w:lang w:eastAsia="pl-PL"/>
        </w:rPr>
        <w:t>.</w:t>
      </w:r>
      <w:r w:rsidR="00DC74D0" w:rsidRPr="0061775F">
        <w:rPr>
          <w:rFonts w:ascii="Times New Roman" w:hAnsi="Times New Roman"/>
          <w:lang w:eastAsia="pl-PL"/>
        </w:rPr>
        <w:tab/>
      </w:r>
      <w:r w:rsidR="005916BE" w:rsidRPr="0061775F">
        <w:rPr>
          <w:rFonts w:ascii="Times New Roman" w:hAnsi="Times New Roman"/>
          <w:lang w:eastAsia="pl-PL"/>
        </w:rPr>
        <w:t xml:space="preserve">Opis przedmiotu zamówienia </w:t>
      </w:r>
      <w:r w:rsidR="00DC74D0" w:rsidRPr="0061775F">
        <w:rPr>
          <w:rFonts w:ascii="Times New Roman" w:hAnsi="Times New Roman"/>
          <w:lang w:eastAsia="pl-PL"/>
        </w:rPr>
        <w:t>mo</w:t>
      </w:r>
      <w:r w:rsidR="005916BE" w:rsidRPr="0061775F">
        <w:rPr>
          <w:rFonts w:ascii="Times New Roman" w:hAnsi="Times New Roman"/>
          <w:lang w:eastAsia="pl-PL"/>
        </w:rPr>
        <w:t>że</w:t>
      </w:r>
      <w:r w:rsidR="00DC74D0" w:rsidRPr="0061775F">
        <w:rPr>
          <w:rFonts w:ascii="Times New Roman" w:hAnsi="Times New Roman"/>
          <w:lang w:eastAsia="pl-PL"/>
        </w:rPr>
        <w:t xml:space="preserve"> wskazywać dla niektórych materiałów lub urządzeń znaki towarowe lub pochodzenie; zamawiający dopuszcza oferowanie materiałów równoważnych w stosunku do wskazanych w </w:t>
      </w:r>
      <w:r w:rsidR="005916BE" w:rsidRPr="0061775F">
        <w:rPr>
          <w:rFonts w:ascii="Times New Roman" w:hAnsi="Times New Roman"/>
          <w:lang w:eastAsia="pl-PL"/>
        </w:rPr>
        <w:t>opisie przedmiotu zamówienia</w:t>
      </w:r>
      <w:r w:rsidR="00DC74D0" w:rsidRPr="0061775F">
        <w:rPr>
          <w:rFonts w:ascii="Times New Roman" w:hAnsi="Times New Roman"/>
          <w:lang w:eastAsia="pl-PL"/>
        </w:rPr>
        <w:t xml:space="preserve"> pod warunkiem, że zagwarantują one realizację przedmiotu zamówienia w</w:t>
      </w:r>
      <w:r w:rsidR="005916BE" w:rsidRPr="0061775F">
        <w:rPr>
          <w:rFonts w:ascii="Times New Roman" w:hAnsi="Times New Roman"/>
          <w:lang w:eastAsia="pl-PL"/>
        </w:rPr>
        <w:t xml:space="preserve"> zgodzie z uzyskanymi decyzjami</w:t>
      </w:r>
      <w:r w:rsidR="00DC74D0" w:rsidRPr="0061775F">
        <w:rPr>
          <w:rFonts w:ascii="Times New Roman" w:hAnsi="Times New Roman"/>
          <w:lang w:eastAsia="pl-PL"/>
        </w:rPr>
        <w:t xml:space="preserve">, zapewnią uzyskanie parametrów co najmniej na takim samym poziomie jak założone oraz będą nie gorsze pod względem: </w:t>
      </w:r>
    </w:p>
    <w:p w14:paraId="18B77CA0" w14:textId="77777777" w:rsidR="00DC74D0" w:rsidRPr="0061775F" w:rsidRDefault="00DC74D0" w:rsidP="00410454">
      <w:pPr>
        <w:tabs>
          <w:tab w:val="left" w:pos="426"/>
        </w:tabs>
        <w:spacing w:after="0"/>
        <w:ind w:left="852" w:hanging="426"/>
        <w:jc w:val="both"/>
        <w:rPr>
          <w:rFonts w:ascii="Times New Roman" w:hAnsi="Times New Roman"/>
          <w:lang w:eastAsia="pl-PL"/>
        </w:rPr>
      </w:pPr>
      <w:r w:rsidRPr="0061775F">
        <w:rPr>
          <w:rFonts w:ascii="Times New Roman" w:hAnsi="Times New Roman"/>
          <w:lang w:eastAsia="pl-PL"/>
        </w:rPr>
        <w:t xml:space="preserve">a) charakteru użytkowego (tożsamość funkcji), </w:t>
      </w:r>
    </w:p>
    <w:p w14:paraId="5234BE65" w14:textId="77777777" w:rsidR="00DC74D0" w:rsidRPr="0061775F" w:rsidRDefault="00DC74D0" w:rsidP="00410454">
      <w:pPr>
        <w:tabs>
          <w:tab w:val="left" w:pos="426"/>
        </w:tabs>
        <w:spacing w:after="0"/>
        <w:ind w:left="852" w:hanging="426"/>
        <w:jc w:val="both"/>
        <w:rPr>
          <w:rFonts w:ascii="Times New Roman" w:hAnsi="Times New Roman"/>
          <w:lang w:eastAsia="pl-PL"/>
        </w:rPr>
      </w:pPr>
      <w:r w:rsidRPr="0061775F">
        <w:rPr>
          <w:rFonts w:ascii="Times New Roman" w:hAnsi="Times New Roman"/>
          <w:lang w:eastAsia="pl-PL"/>
        </w:rPr>
        <w:t xml:space="preserve">b) parametrów technicznych (wytrzymałość, trwałość, dane techniczne), </w:t>
      </w:r>
    </w:p>
    <w:p w14:paraId="4C791257" w14:textId="77777777" w:rsidR="00DC74D0" w:rsidRPr="0061775F" w:rsidRDefault="00DC74D0" w:rsidP="00410454">
      <w:pPr>
        <w:tabs>
          <w:tab w:val="left" w:pos="426"/>
        </w:tabs>
        <w:spacing w:after="0"/>
        <w:ind w:left="852" w:hanging="426"/>
        <w:jc w:val="both"/>
        <w:rPr>
          <w:rFonts w:ascii="Times New Roman" w:hAnsi="Times New Roman"/>
          <w:lang w:eastAsia="pl-PL"/>
        </w:rPr>
      </w:pPr>
      <w:r w:rsidRPr="0061775F">
        <w:rPr>
          <w:rFonts w:ascii="Times New Roman" w:hAnsi="Times New Roman"/>
          <w:lang w:eastAsia="pl-PL"/>
        </w:rPr>
        <w:t>c) parametr</w:t>
      </w:r>
      <w:r w:rsidR="005916BE" w:rsidRPr="0061775F">
        <w:rPr>
          <w:rFonts w:ascii="Times New Roman" w:hAnsi="Times New Roman"/>
          <w:lang w:eastAsia="pl-PL"/>
        </w:rPr>
        <w:t>ów bezpieczeństwa użytkowania.</w:t>
      </w:r>
    </w:p>
    <w:p w14:paraId="5BC171CA" w14:textId="49FC3A95" w:rsidR="009E070C" w:rsidRPr="0061775F" w:rsidRDefault="0027362E" w:rsidP="00410454">
      <w:pPr>
        <w:tabs>
          <w:tab w:val="left" w:pos="426"/>
        </w:tabs>
        <w:spacing w:after="0"/>
        <w:ind w:left="420" w:hanging="420"/>
        <w:jc w:val="both"/>
        <w:rPr>
          <w:rFonts w:ascii="Times New Roman" w:hAnsi="Times New Roman"/>
          <w:lang w:eastAsia="pl-PL"/>
        </w:rPr>
      </w:pPr>
      <w:r w:rsidRPr="0061775F">
        <w:rPr>
          <w:rFonts w:ascii="Times New Roman" w:hAnsi="Times New Roman"/>
          <w:lang w:eastAsia="pl-PL"/>
        </w:rPr>
        <w:t>5</w:t>
      </w:r>
      <w:r w:rsidR="009E070C" w:rsidRPr="0061775F">
        <w:rPr>
          <w:rFonts w:ascii="Times New Roman" w:hAnsi="Times New Roman"/>
          <w:lang w:eastAsia="pl-PL"/>
        </w:rPr>
        <w:t>.</w:t>
      </w:r>
      <w:r w:rsidR="009E070C" w:rsidRPr="0061775F">
        <w:rPr>
          <w:rFonts w:ascii="Times New Roman" w:hAnsi="Times New Roman"/>
          <w:lang w:eastAsia="pl-PL"/>
        </w:rPr>
        <w:tab/>
      </w:r>
      <w:r w:rsidR="00A8410B" w:rsidRPr="0061775F">
        <w:rPr>
          <w:rFonts w:ascii="Times New Roman" w:hAnsi="Times New Roman"/>
        </w:rPr>
        <w:t xml:space="preserve">Zamawiający dopuszcza składanie ofert równoważnych zgodnie z art. 99 ust. 5 i art. 101 ust. 4 </w:t>
      </w:r>
      <w:proofErr w:type="spellStart"/>
      <w:r w:rsidR="00D05134">
        <w:rPr>
          <w:rFonts w:ascii="Times New Roman" w:hAnsi="Times New Roman"/>
        </w:rPr>
        <w:t>pzp</w:t>
      </w:r>
      <w:proofErr w:type="spellEnd"/>
      <w:r w:rsidR="00A8410B" w:rsidRPr="0061775F">
        <w:rPr>
          <w:rFonts w:ascii="Times New Roman" w:hAnsi="Times New Roman"/>
        </w:rPr>
        <w:t>, jednakże podane przez Zamawiającego wymagania oraz parametry techniczne, normy określające przedmiot zamówienia są warunkami minimalnymi, których spełniania Zamawiający będzie oczekiwał. Wykonawca, który powołuje się na rozwiązania równoważne, jest zobowiązany wykazać, że oferowane przez niego rozwiązanie spełnia wymagania określone przez Zamawiającego. W takim przypadku Wykonawca załącza do oferty wykaz rozwiązań równoważnych stosownie wraz z jego opisem lub normami.</w:t>
      </w:r>
    </w:p>
    <w:p w14:paraId="27373896" w14:textId="75D4AFF0" w:rsidR="00D61235" w:rsidRPr="0061775F" w:rsidRDefault="0027362E" w:rsidP="00410454">
      <w:pPr>
        <w:tabs>
          <w:tab w:val="left" w:pos="426"/>
        </w:tabs>
        <w:spacing w:after="0"/>
        <w:ind w:left="426" w:hanging="426"/>
        <w:jc w:val="both"/>
        <w:rPr>
          <w:rFonts w:ascii="Times New Roman" w:hAnsi="Times New Roman"/>
          <w:bCs/>
          <w:lang w:eastAsia="pl-PL"/>
        </w:rPr>
      </w:pPr>
      <w:r w:rsidRPr="0061775F">
        <w:rPr>
          <w:rFonts w:ascii="Times New Roman" w:hAnsi="Times New Roman"/>
          <w:lang w:eastAsia="pl-PL"/>
        </w:rPr>
        <w:t>6</w:t>
      </w:r>
      <w:r w:rsidR="009E070C" w:rsidRPr="0061775F">
        <w:rPr>
          <w:rFonts w:ascii="Times New Roman" w:hAnsi="Times New Roman"/>
          <w:lang w:eastAsia="pl-PL"/>
        </w:rPr>
        <w:t>.</w:t>
      </w:r>
      <w:r w:rsidR="00DC74D0" w:rsidRPr="0061775F">
        <w:rPr>
          <w:rFonts w:ascii="Times New Roman" w:hAnsi="Times New Roman"/>
          <w:lang w:eastAsia="pl-PL"/>
        </w:rPr>
        <w:tab/>
      </w:r>
      <w:r w:rsidR="00D61235" w:rsidRPr="0061775F">
        <w:rPr>
          <w:rFonts w:ascii="Times New Roman" w:hAnsi="Times New Roman"/>
          <w:bCs/>
          <w:lang w:eastAsia="pl-PL"/>
        </w:rPr>
        <w:t>Wykonawca zobowiązany jest przedstawić ofertę obejmującą całość zamówienia, gdyż zamówienie nie zostało podzielone na wyodrębnione części i musi być zrealizowane w całości.</w:t>
      </w:r>
    </w:p>
    <w:p w14:paraId="11987F40" w14:textId="77777777" w:rsidR="00A8410B" w:rsidRPr="0061775F" w:rsidRDefault="00A8410B" w:rsidP="00410454">
      <w:pPr>
        <w:tabs>
          <w:tab w:val="left" w:pos="426"/>
        </w:tabs>
        <w:spacing w:after="0"/>
        <w:ind w:left="426" w:hanging="426"/>
        <w:jc w:val="both"/>
        <w:rPr>
          <w:rFonts w:ascii="Times New Roman" w:hAnsi="Times New Roman"/>
          <w:bCs/>
          <w:lang w:eastAsia="pl-PL"/>
        </w:rPr>
      </w:pPr>
      <w:r w:rsidRPr="0061775F">
        <w:rPr>
          <w:rFonts w:ascii="Times New Roman" w:hAnsi="Times New Roman"/>
          <w:bCs/>
          <w:lang w:eastAsia="pl-PL"/>
        </w:rPr>
        <w:tab/>
        <w:t>Uzasadnienie w zakresie braku podziału na części:</w:t>
      </w:r>
    </w:p>
    <w:p w14:paraId="15393B3C" w14:textId="1C4B4110" w:rsidR="00F3652B" w:rsidRDefault="00A8410B" w:rsidP="00F3652B">
      <w:pPr>
        <w:tabs>
          <w:tab w:val="left" w:pos="426"/>
        </w:tabs>
        <w:spacing w:after="0"/>
        <w:ind w:left="426" w:hanging="426"/>
        <w:jc w:val="both"/>
        <w:rPr>
          <w:rFonts w:ascii="Times New Roman" w:hAnsi="Times New Roman"/>
          <w:bCs/>
          <w:lang w:eastAsia="pl-PL"/>
        </w:rPr>
      </w:pPr>
      <w:r w:rsidRPr="0061775F">
        <w:rPr>
          <w:rFonts w:ascii="Times New Roman" w:hAnsi="Times New Roman"/>
          <w:bCs/>
          <w:lang w:eastAsia="pl-PL"/>
        </w:rPr>
        <w:tab/>
      </w:r>
      <w:r w:rsidR="00F3652B" w:rsidRPr="00F3652B">
        <w:rPr>
          <w:rFonts w:ascii="Times New Roman" w:hAnsi="Times New Roman"/>
          <w:bCs/>
          <w:lang w:eastAsia="pl-PL"/>
        </w:rPr>
        <w:t>Zamawiający nie podzielił przedmiotowego zamówienia na części bowiem taki podział groziłby nadmiernymi trudnościami technicznymi oraz nadmiernymi kosztami wykonania zamówienia.  Realizacja przedmiotowego postępowania przez różnych wykonawców realizujących poszczególne części zamówienia, z przyczyn logistycznych, organizacyjnych, konieczności ścisłej korelacji działań jednoczesnych i następujących po sobie oraz ze względu na specyfikę i rezultat  jakim jest otrzymanie spójnego systemu jest bezzasadny i mógłby poważnie zagrozić właściwemu wykonaniu zamówienia.</w:t>
      </w:r>
    </w:p>
    <w:p w14:paraId="0E0BCBDF" w14:textId="557A45AB" w:rsidR="00E24C7D" w:rsidRDefault="00E24C7D" w:rsidP="00F3652B">
      <w:pPr>
        <w:tabs>
          <w:tab w:val="left" w:pos="426"/>
        </w:tabs>
        <w:spacing w:after="0"/>
        <w:ind w:left="426" w:hanging="426"/>
        <w:jc w:val="both"/>
        <w:rPr>
          <w:rFonts w:ascii="Times New Roman" w:hAnsi="Times New Roman"/>
          <w:bCs/>
          <w:lang w:eastAsia="pl-PL"/>
        </w:rPr>
      </w:pPr>
      <w:r>
        <w:rPr>
          <w:rFonts w:ascii="Times New Roman" w:hAnsi="Times New Roman"/>
          <w:bCs/>
          <w:lang w:eastAsia="pl-PL"/>
        </w:rPr>
        <w:t xml:space="preserve">7.   </w:t>
      </w:r>
      <w:r w:rsidRPr="00E24C7D">
        <w:rPr>
          <w:rFonts w:ascii="Times New Roman" w:hAnsi="Times New Roman"/>
          <w:bCs/>
          <w:lang w:eastAsia="pl-PL"/>
        </w:rPr>
        <w:t xml:space="preserve">Długość trwania rękojmi na urządzenia pomiarowe, system telemetryczny oraz aplikację mobilną w </w:t>
      </w:r>
      <w:r w:rsidR="00F50820">
        <w:rPr>
          <w:rFonts w:ascii="Times New Roman" w:hAnsi="Times New Roman"/>
          <w:bCs/>
          <w:lang w:eastAsia="pl-PL"/>
        </w:rPr>
        <w:t>niniejszym zamówieniu to min. 24</w:t>
      </w:r>
      <w:r w:rsidRPr="00E24C7D">
        <w:rPr>
          <w:rFonts w:ascii="Times New Roman" w:hAnsi="Times New Roman"/>
          <w:bCs/>
          <w:lang w:eastAsia="pl-PL"/>
        </w:rPr>
        <w:t xml:space="preserve"> miesięcy.</w:t>
      </w:r>
    </w:p>
    <w:p w14:paraId="565BB6BD" w14:textId="13AD4111" w:rsidR="00247106" w:rsidRPr="00247106" w:rsidRDefault="00DC39EA" w:rsidP="00247106">
      <w:pPr>
        <w:spacing w:after="0" w:line="240" w:lineRule="auto"/>
        <w:jc w:val="both"/>
        <w:rPr>
          <w:rFonts w:ascii="Times New Roman" w:hAnsi="Times New Roman"/>
          <w:bCs/>
          <w:lang w:eastAsia="pl-PL"/>
        </w:rPr>
      </w:pPr>
      <w:r>
        <w:rPr>
          <w:rFonts w:ascii="Times New Roman" w:hAnsi="Times New Roman"/>
          <w:bCs/>
          <w:lang w:eastAsia="pl-PL"/>
        </w:rPr>
        <w:lastRenderedPageBreak/>
        <w:t xml:space="preserve">8.   Wykonawca, z którym zostanie podpisana umowa o udzielenie niniejszego zamówienia publicznego </w:t>
      </w:r>
      <w:r w:rsidR="00940426">
        <w:rPr>
          <w:rFonts w:ascii="Times New Roman" w:hAnsi="Times New Roman"/>
          <w:bCs/>
          <w:lang w:eastAsia="pl-PL"/>
        </w:rPr>
        <w:t xml:space="preserve"> </w:t>
      </w:r>
      <w:r>
        <w:rPr>
          <w:rFonts w:ascii="Times New Roman" w:hAnsi="Times New Roman"/>
          <w:bCs/>
          <w:lang w:eastAsia="pl-PL"/>
        </w:rPr>
        <w:t>zawrze u</w:t>
      </w:r>
      <w:r w:rsidRPr="00DC39EA">
        <w:rPr>
          <w:rFonts w:ascii="Times New Roman" w:hAnsi="Times New Roman"/>
          <w:bCs/>
          <w:lang w:eastAsia="pl-PL"/>
        </w:rPr>
        <w:t>mow</w:t>
      </w:r>
      <w:r>
        <w:rPr>
          <w:rFonts w:ascii="Times New Roman" w:hAnsi="Times New Roman"/>
          <w:bCs/>
          <w:lang w:eastAsia="pl-PL"/>
        </w:rPr>
        <w:t>ę</w:t>
      </w:r>
      <w:r w:rsidRPr="00DC39EA">
        <w:rPr>
          <w:rFonts w:ascii="Times New Roman" w:hAnsi="Times New Roman"/>
          <w:bCs/>
          <w:lang w:eastAsia="pl-PL"/>
        </w:rPr>
        <w:t xml:space="preserve"> powierzenia przetwarzania danych osobowych</w:t>
      </w:r>
      <w:r w:rsidR="00247106">
        <w:rPr>
          <w:rFonts w:ascii="Times New Roman" w:hAnsi="Times New Roman"/>
          <w:bCs/>
          <w:lang w:eastAsia="pl-PL"/>
        </w:rPr>
        <w:t xml:space="preserve"> z administratorem tych danych</w:t>
      </w:r>
      <w:r>
        <w:rPr>
          <w:rFonts w:ascii="Times New Roman" w:hAnsi="Times New Roman"/>
          <w:bCs/>
          <w:lang w:eastAsia="pl-PL"/>
        </w:rPr>
        <w:t>.</w:t>
      </w:r>
      <w:r w:rsidR="00247106" w:rsidRPr="00247106">
        <w:rPr>
          <w:rFonts w:ascii="Times New Roman" w:eastAsia="Times New Roman" w:hAnsi="Times New Roman"/>
          <w:b/>
          <w:bCs/>
          <w:sz w:val="24"/>
          <w:szCs w:val="24"/>
          <w:lang w:eastAsia="pl-PL"/>
        </w:rPr>
        <w:t xml:space="preserve"> </w:t>
      </w:r>
      <w:r w:rsidR="00247106" w:rsidRPr="00247106">
        <w:rPr>
          <w:rFonts w:ascii="Times New Roman" w:eastAsia="Times New Roman" w:hAnsi="Times New Roman"/>
          <w:bCs/>
          <w:sz w:val="24"/>
          <w:szCs w:val="24"/>
          <w:lang w:eastAsia="pl-PL"/>
        </w:rPr>
        <w:t>(</w:t>
      </w:r>
      <w:r w:rsidR="00247106" w:rsidRPr="00247106">
        <w:rPr>
          <w:rFonts w:ascii="Times New Roman" w:hAnsi="Times New Roman"/>
          <w:bCs/>
          <w:lang w:eastAsia="pl-PL"/>
        </w:rPr>
        <w:t>Przedsiębiorstwo Wodociągów i Kanalizacji Sp. z o.o., ul. Chrobrego 26, 11-300 Biskupiec)</w:t>
      </w:r>
      <w:r w:rsidR="00D86323">
        <w:rPr>
          <w:rFonts w:ascii="Times New Roman" w:hAnsi="Times New Roman"/>
          <w:bCs/>
          <w:lang w:eastAsia="pl-PL"/>
        </w:rPr>
        <w:t>.</w:t>
      </w:r>
    </w:p>
    <w:p w14:paraId="45870E3C" w14:textId="598F4B5C" w:rsidR="00940426" w:rsidRPr="00DC39EA" w:rsidRDefault="00940426" w:rsidP="00940426">
      <w:pPr>
        <w:spacing w:after="0" w:line="240" w:lineRule="auto"/>
        <w:jc w:val="both"/>
        <w:rPr>
          <w:rFonts w:ascii="Times New Roman" w:hAnsi="Times New Roman"/>
          <w:bCs/>
          <w:lang w:eastAsia="pl-PL"/>
        </w:rPr>
      </w:pPr>
      <w:r>
        <w:rPr>
          <w:rFonts w:ascii="Times New Roman" w:hAnsi="Times New Roman"/>
          <w:bCs/>
          <w:lang w:eastAsia="pl-PL"/>
        </w:rPr>
        <w:t xml:space="preserve">9. </w:t>
      </w:r>
      <w:r w:rsidRPr="00940426">
        <w:rPr>
          <w:rFonts w:ascii="Times New Roman" w:hAnsi="Times New Roman"/>
          <w:bCs/>
          <w:lang w:eastAsia="pl-PL"/>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22§1 ustawy z dnia 26 czerwca 1974r. –Kodeks pracy zawarte zostały w projektowanych postanowieniach umowy w sprawie zamówienia publicznego, które zostaną wprowadzone do treści tej umowy</w:t>
      </w:r>
      <w:r>
        <w:rPr>
          <w:rFonts w:ascii="Times New Roman" w:hAnsi="Times New Roman"/>
          <w:bCs/>
          <w:lang w:eastAsia="pl-PL"/>
        </w:rPr>
        <w:t>.</w:t>
      </w:r>
    </w:p>
    <w:p w14:paraId="38775625" w14:textId="4D3CB1AF" w:rsidR="0092658D" w:rsidRDefault="0092658D" w:rsidP="00410454">
      <w:pPr>
        <w:tabs>
          <w:tab w:val="left" w:pos="426"/>
        </w:tabs>
        <w:spacing w:after="0"/>
        <w:ind w:left="426" w:hanging="426"/>
        <w:jc w:val="both"/>
        <w:rPr>
          <w:rFonts w:ascii="Times New Roman" w:hAnsi="Times New Roman"/>
        </w:rPr>
      </w:pPr>
    </w:p>
    <w:p w14:paraId="430D8EF9" w14:textId="01645800" w:rsidR="00F55863" w:rsidRDefault="00F55863" w:rsidP="00410454">
      <w:pPr>
        <w:tabs>
          <w:tab w:val="left" w:pos="426"/>
        </w:tabs>
        <w:spacing w:after="0"/>
        <w:ind w:left="426" w:hanging="426"/>
        <w:jc w:val="both"/>
        <w:rPr>
          <w:rFonts w:ascii="Times New Roman" w:hAnsi="Times New Roman"/>
        </w:rPr>
      </w:pPr>
    </w:p>
    <w:p w14:paraId="0190AD21" w14:textId="77777777" w:rsidR="00F55863" w:rsidRPr="0061775F" w:rsidRDefault="00F55863" w:rsidP="00410454">
      <w:pPr>
        <w:tabs>
          <w:tab w:val="left" w:pos="426"/>
        </w:tabs>
        <w:spacing w:after="0"/>
        <w:ind w:left="426" w:hanging="426"/>
        <w:jc w:val="both"/>
        <w:rPr>
          <w:rFonts w:ascii="Times New Roman" w:hAnsi="Times New Roman"/>
        </w:rPr>
      </w:pPr>
    </w:p>
    <w:p w14:paraId="55309604" w14:textId="77777777" w:rsidR="00D61235" w:rsidRPr="0061775F" w:rsidRDefault="00D61235" w:rsidP="00410454">
      <w:pPr>
        <w:tabs>
          <w:tab w:val="left" w:pos="426"/>
        </w:tabs>
        <w:spacing w:after="0"/>
        <w:ind w:left="426" w:hanging="426"/>
        <w:jc w:val="both"/>
        <w:rPr>
          <w:rFonts w:ascii="Times New Roman" w:hAnsi="Times New Roman"/>
          <w:b/>
        </w:rPr>
      </w:pPr>
      <w:r w:rsidRPr="0061775F">
        <w:rPr>
          <w:rFonts w:ascii="Times New Roman" w:hAnsi="Times New Roman"/>
          <w:b/>
        </w:rPr>
        <w:t>V.</w:t>
      </w:r>
      <w:r w:rsidRPr="0061775F">
        <w:rPr>
          <w:rFonts w:ascii="Times New Roman" w:hAnsi="Times New Roman"/>
          <w:b/>
        </w:rPr>
        <w:tab/>
        <w:t>Termin wykonania zamówienia</w:t>
      </w:r>
    </w:p>
    <w:p w14:paraId="43F809B8" w14:textId="3CDC40EA" w:rsidR="00D61235" w:rsidRPr="0061775F" w:rsidRDefault="00D61235" w:rsidP="00410454">
      <w:pPr>
        <w:tabs>
          <w:tab w:val="left" w:pos="426"/>
        </w:tabs>
        <w:spacing w:after="0"/>
        <w:ind w:left="426" w:hanging="426"/>
        <w:jc w:val="both"/>
        <w:rPr>
          <w:rFonts w:ascii="Times New Roman" w:hAnsi="Times New Roman"/>
        </w:rPr>
      </w:pPr>
      <w:r w:rsidRPr="0061775F">
        <w:rPr>
          <w:rFonts w:ascii="Times New Roman" w:hAnsi="Times New Roman"/>
        </w:rPr>
        <w:t>Wymagany termin wykonania niniejszego zamówienia:</w:t>
      </w:r>
      <w:r w:rsidR="00A50CDC">
        <w:rPr>
          <w:rFonts w:ascii="Times New Roman" w:hAnsi="Times New Roman"/>
        </w:rPr>
        <w:t xml:space="preserve"> do</w:t>
      </w:r>
      <w:r w:rsidR="009A5D04" w:rsidRPr="0061775F">
        <w:rPr>
          <w:rFonts w:ascii="Times New Roman" w:hAnsi="Times New Roman"/>
        </w:rPr>
        <w:t xml:space="preserve"> </w:t>
      </w:r>
      <w:bookmarkStart w:id="1" w:name="_Hlk135600764"/>
      <w:r w:rsidR="00294683">
        <w:rPr>
          <w:rFonts w:ascii="Times New Roman" w:hAnsi="Times New Roman"/>
        </w:rPr>
        <w:t>15</w:t>
      </w:r>
      <w:r w:rsidR="00BC3347" w:rsidRPr="0061775F">
        <w:rPr>
          <w:rFonts w:ascii="Times New Roman" w:hAnsi="Times New Roman"/>
        </w:rPr>
        <w:t xml:space="preserve"> miesięcy</w:t>
      </w:r>
      <w:r w:rsidR="00E67AEA" w:rsidRPr="0061775F">
        <w:rPr>
          <w:rFonts w:ascii="Times New Roman" w:hAnsi="Times New Roman"/>
        </w:rPr>
        <w:t xml:space="preserve"> od dnia podpisania umowy.</w:t>
      </w:r>
    </w:p>
    <w:bookmarkEnd w:id="1"/>
    <w:p w14:paraId="7686AC2A" w14:textId="77777777" w:rsidR="00D61235" w:rsidRPr="0061775F" w:rsidRDefault="00D61235" w:rsidP="00410454">
      <w:pPr>
        <w:tabs>
          <w:tab w:val="left" w:pos="426"/>
        </w:tabs>
        <w:spacing w:after="0"/>
        <w:ind w:left="426" w:hanging="426"/>
        <w:jc w:val="both"/>
        <w:rPr>
          <w:rFonts w:ascii="Times New Roman" w:hAnsi="Times New Roman"/>
        </w:rPr>
      </w:pPr>
    </w:p>
    <w:p w14:paraId="2787BC39" w14:textId="77777777" w:rsidR="00D61235" w:rsidRPr="0061775F" w:rsidRDefault="00D61235" w:rsidP="00410454">
      <w:pPr>
        <w:tabs>
          <w:tab w:val="left" w:pos="426"/>
        </w:tabs>
        <w:spacing w:after="0"/>
        <w:ind w:left="426" w:hanging="426"/>
        <w:jc w:val="both"/>
        <w:rPr>
          <w:rFonts w:ascii="Times New Roman" w:hAnsi="Times New Roman"/>
          <w:b/>
        </w:rPr>
      </w:pPr>
      <w:r w:rsidRPr="0061775F">
        <w:rPr>
          <w:rFonts w:ascii="Times New Roman" w:hAnsi="Times New Roman"/>
          <w:b/>
        </w:rPr>
        <w:t>V</w:t>
      </w:r>
      <w:r w:rsidR="006E3919" w:rsidRPr="0061775F">
        <w:rPr>
          <w:rFonts w:ascii="Times New Roman" w:hAnsi="Times New Roman"/>
          <w:b/>
        </w:rPr>
        <w:t>I</w:t>
      </w:r>
      <w:r w:rsidRPr="0061775F">
        <w:rPr>
          <w:rFonts w:ascii="Times New Roman" w:hAnsi="Times New Roman"/>
          <w:b/>
        </w:rPr>
        <w:t>.</w:t>
      </w:r>
      <w:r w:rsidRPr="0061775F">
        <w:rPr>
          <w:rFonts w:ascii="Times New Roman" w:hAnsi="Times New Roman"/>
          <w:b/>
        </w:rPr>
        <w:tab/>
        <w:t>Warunki udziału w postępowaniu</w:t>
      </w:r>
    </w:p>
    <w:p w14:paraId="78479162" w14:textId="7FA3FA55" w:rsidR="002B4229" w:rsidRPr="0061775F" w:rsidRDefault="002B4229" w:rsidP="002412A7">
      <w:pPr>
        <w:pStyle w:val="Akapitzlist"/>
        <w:numPr>
          <w:ilvl w:val="0"/>
          <w:numId w:val="8"/>
        </w:numPr>
        <w:tabs>
          <w:tab w:val="left" w:pos="426"/>
        </w:tabs>
        <w:spacing w:after="0"/>
        <w:jc w:val="both"/>
        <w:rPr>
          <w:rFonts w:ascii="Times New Roman" w:hAnsi="Times New Roman"/>
        </w:rPr>
      </w:pPr>
      <w:r w:rsidRPr="0061775F">
        <w:rPr>
          <w:rFonts w:ascii="Times New Roman" w:hAnsi="Times New Roman"/>
        </w:rPr>
        <w:t>O udzielenie zamówienia mogą ubiegać się Wykonawcy, którzy spełniają warunki udziału w postępowaniu w zakresie podanym poniżej, tj.:</w:t>
      </w:r>
    </w:p>
    <w:p w14:paraId="6CA15FE0" w14:textId="1F874283" w:rsidR="002B4229" w:rsidRPr="0061775F" w:rsidRDefault="002B4229" w:rsidP="002412A7">
      <w:pPr>
        <w:pStyle w:val="Akapitzlist"/>
        <w:numPr>
          <w:ilvl w:val="1"/>
          <w:numId w:val="8"/>
        </w:numPr>
        <w:tabs>
          <w:tab w:val="left" w:pos="993"/>
        </w:tabs>
        <w:spacing w:after="0"/>
        <w:jc w:val="both"/>
        <w:rPr>
          <w:rFonts w:ascii="Times New Roman" w:hAnsi="Times New Roman"/>
        </w:rPr>
      </w:pPr>
      <w:r w:rsidRPr="0061775F">
        <w:rPr>
          <w:rFonts w:ascii="Times New Roman" w:hAnsi="Times New Roman"/>
        </w:rPr>
        <w:t xml:space="preserve">Wykonawca wykaże, że wykonał w okresie ostatnich </w:t>
      </w:r>
      <w:r w:rsidR="00A0006E">
        <w:rPr>
          <w:rFonts w:ascii="Times New Roman" w:hAnsi="Times New Roman"/>
        </w:rPr>
        <w:t>5</w:t>
      </w:r>
      <w:r w:rsidRPr="0061775F">
        <w:rPr>
          <w:rFonts w:ascii="Times New Roman" w:hAnsi="Times New Roman"/>
        </w:rPr>
        <w:t xml:space="preserve"> lat</w:t>
      </w:r>
      <w:r w:rsidR="00A0006E">
        <w:rPr>
          <w:rFonts w:ascii="Times New Roman" w:hAnsi="Times New Roman"/>
        </w:rPr>
        <w:t xml:space="preserve"> (pięciu lat) </w:t>
      </w:r>
      <w:r w:rsidRPr="0061775F">
        <w:rPr>
          <w:rFonts w:ascii="Times New Roman" w:hAnsi="Times New Roman"/>
        </w:rPr>
        <w:t xml:space="preserve"> przed upływem terminu składania ofert, a jeżeli okres prowadzenia działalności jest krótszy – w tym okresie:</w:t>
      </w:r>
    </w:p>
    <w:p w14:paraId="655C0DB7" w14:textId="77777777" w:rsidR="002412A7" w:rsidRPr="002412A7" w:rsidRDefault="002412A7" w:rsidP="002412A7">
      <w:pPr>
        <w:pStyle w:val="Akapitzlist"/>
        <w:numPr>
          <w:ilvl w:val="0"/>
          <w:numId w:val="22"/>
        </w:numPr>
        <w:spacing w:after="160" w:line="259" w:lineRule="auto"/>
        <w:rPr>
          <w:rFonts w:ascii="Times New Roman" w:hAnsi="Times New Roman"/>
        </w:rPr>
      </w:pPr>
      <w:r w:rsidRPr="002412A7">
        <w:rPr>
          <w:rFonts w:ascii="Times New Roman" w:hAnsi="Times New Roman"/>
        </w:rPr>
        <w:t>co najmniej dwie dostawy polegające na dostawie 500 wodomierzy w każdej dostawie, przy czym wodomierze te były dostosowane do zdalnego odczytu danych oraz</w:t>
      </w:r>
    </w:p>
    <w:p w14:paraId="17871307" w14:textId="77777777" w:rsidR="002412A7" w:rsidRPr="002412A7" w:rsidRDefault="002412A7" w:rsidP="002412A7">
      <w:pPr>
        <w:pStyle w:val="Akapitzlist"/>
        <w:numPr>
          <w:ilvl w:val="0"/>
          <w:numId w:val="22"/>
        </w:numPr>
        <w:spacing w:after="160" w:line="259" w:lineRule="auto"/>
        <w:rPr>
          <w:rFonts w:ascii="Times New Roman" w:hAnsi="Times New Roman"/>
        </w:rPr>
      </w:pPr>
      <w:r w:rsidRPr="002412A7">
        <w:rPr>
          <w:rFonts w:ascii="Times New Roman" w:hAnsi="Times New Roman"/>
        </w:rPr>
        <w:t>co najmniej dwie usługi  polegające na wdrożeniu systemu telemetrycznego oraz</w:t>
      </w:r>
    </w:p>
    <w:p w14:paraId="33F1BC73" w14:textId="4F0256F5" w:rsidR="002412A7" w:rsidRPr="002412A7" w:rsidRDefault="002412A7" w:rsidP="002412A7">
      <w:pPr>
        <w:pStyle w:val="Akapitzlist"/>
        <w:numPr>
          <w:ilvl w:val="0"/>
          <w:numId w:val="22"/>
        </w:numPr>
        <w:spacing w:after="160" w:line="259" w:lineRule="auto"/>
        <w:rPr>
          <w:rFonts w:ascii="Times New Roman" w:hAnsi="Times New Roman"/>
        </w:rPr>
      </w:pPr>
      <w:r w:rsidRPr="002412A7">
        <w:rPr>
          <w:rFonts w:ascii="Times New Roman" w:hAnsi="Times New Roman"/>
        </w:rPr>
        <w:t>co najmniej dwie usługi  polegające na wdrożeni</w:t>
      </w:r>
      <w:r w:rsidR="0074461E">
        <w:rPr>
          <w:rFonts w:ascii="Times New Roman" w:hAnsi="Times New Roman"/>
        </w:rPr>
        <w:t>u</w:t>
      </w:r>
      <w:r w:rsidRPr="002412A7">
        <w:rPr>
          <w:rFonts w:ascii="Times New Roman" w:hAnsi="Times New Roman"/>
        </w:rPr>
        <w:t xml:space="preserve"> e-usług. </w:t>
      </w:r>
    </w:p>
    <w:p w14:paraId="723ED68D" w14:textId="444CC9B3" w:rsidR="0078040E" w:rsidRPr="0078040E" w:rsidRDefault="0078040E" w:rsidP="0078040E">
      <w:pPr>
        <w:pStyle w:val="Akapitzlist"/>
        <w:tabs>
          <w:tab w:val="left" w:pos="993"/>
          <w:tab w:val="left" w:pos="1701"/>
        </w:tabs>
        <w:spacing w:after="0"/>
        <w:ind w:left="930"/>
        <w:jc w:val="both"/>
        <w:rPr>
          <w:rFonts w:ascii="Times New Roman" w:hAnsi="Times New Roman"/>
          <w:i/>
        </w:rPr>
      </w:pPr>
      <w:r>
        <w:rPr>
          <w:rFonts w:ascii="Times New Roman" w:hAnsi="Times New Roman"/>
        </w:rPr>
        <w:tab/>
      </w:r>
      <w:r>
        <w:rPr>
          <w:rFonts w:ascii="Times New Roman" w:hAnsi="Times New Roman"/>
        </w:rPr>
        <w:tab/>
      </w:r>
      <w:r w:rsidRPr="0078040E">
        <w:rPr>
          <w:rFonts w:ascii="Times New Roman" w:hAnsi="Times New Roman"/>
          <w:i/>
        </w:rPr>
        <w:t>- w przypadku świadczeń powtarzających się lub ciągłych wykazanie spełnienia</w:t>
      </w:r>
      <w:r>
        <w:rPr>
          <w:rFonts w:ascii="Times New Roman" w:hAnsi="Times New Roman"/>
          <w:i/>
        </w:rPr>
        <w:t xml:space="preserve"> </w:t>
      </w:r>
      <w:r w:rsidRPr="0078040E">
        <w:rPr>
          <w:rFonts w:ascii="Times New Roman" w:hAnsi="Times New Roman"/>
          <w:i/>
        </w:rPr>
        <w:t>warunków udziału w postępowaniu obejmuje również co najmniej wyżej wskazane minimalne wolumeny.</w:t>
      </w:r>
    </w:p>
    <w:p w14:paraId="32DAB3CF" w14:textId="4E293DD8" w:rsidR="002B4229" w:rsidRPr="0061775F" w:rsidRDefault="002B4229" w:rsidP="002412A7">
      <w:pPr>
        <w:pStyle w:val="Akapitzlist"/>
        <w:numPr>
          <w:ilvl w:val="1"/>
          <w:numId w:val="8"/>
        </w:numPr>
        <w:tabs>
          <w:tab w:val="left" w:pos="993"/>
        </w:tabs>
        <w:spacing w:after="0"/>
        <w:jc w:val="both"/>
        <w:rPr>
          <w:rFonts w:ascii="Times New Roman" w:hAnsi="Times New Roman"/>
        </w:rPr>
      </w:pPr>
      <w:r w:rsidRPr="0061775F">
        <w:rPr>
          <w:rFonts w:ascii="Times New Roman" w:hAnsi="Times New Roman"/>
        </w:rPr>
        <w:t>Wykonawca wykaże, że dysponuje bądź będzie dysponował osobami, które będą uczestniczyć w wykonywaniu zamówienia, o poniżej określonych kwalifikacjach i doświadczeniu:</w:t>
      </w:r>
    </w:p>
    <w:p w14:paraId="695CCE77" w14:textId="6247FE52" w:rsidR="00EC620C" w:rsidRPr="0061775F" w:rsidRDefault="00304B04" w:rsidP="002412A7">
      <w:pPr>
        <w:pStyle w:val="Akapitzlist"/>
        <w:numPr>
          <w:ilvl w:val="2"/>
          <w:numId w:val="7"/>
        </w:numPr>
        <w:tabs>
          <w:tab w:val="left" w:pos="993"/>
        </w:tabs>
        <w:spacing w:after="0"/>
        <w:jc w:val="both"/>
        <w:rPr>
          <w:rFonts w:ascii="Times New Roman" w:hAnsi="Times New Roman"/>
        </w:rPr>
      </w:pPr>
      <w:r>
        <w:rPr>
          <w:rFonts w:ascii="Times New Roman" w:hAnsi="Times New Roman"/>
        </w:rPr>
        <w:t>1 osob</w:t>
      </w:r>
      <w:r w:rsidR="006701FB">
        <w:rPr>
          <w:rFonts w:ascii="Times New Roman" w:hAnsi="Times New Roman"/>
        </w:rPr>
        <w:t>ą</w:t>
      </w:r>
      <w:r w:rsidR="00EC620C" w:rsidRPr="0061775F">
        <w:rPr>
          <w:rFonts w:ascii="Times New Roman" w:hAnsi="Times New Roman"/>
        </w:rPr>
        <w:t xml:space="preserve"> - </w:t>
      </w:r>
      <w:r w:rsidR="00EC620C" w:rsidRPr="0061775F">
        <w:rPr>
          <w:rFonts w:ascii="Times New Roman" w:hAnsi="Times New Roman"/>
          <w:b/>
          <w:bCs/>
        </w:rPr>
        <w:t>specjalist</w:t>
      </w:r>
      <w:r>
        <w:rPr>
          <w:rFonts w:ascii="Times New Roman" w:hAnsi="Times New Roman"/>
          <w:b/>
          <w:bCs/>
        </w:rPr>
        <w:t>ą</w:t>
      </w:r>
      <w:r w:rsidR="00EC620C" w:rsidRPr="0061775F">
        <w:rPr>
          <w:rFonts w:ascii="Times New Roman" w:hAnsi="Times New Roman"/>
          <w:b/>
          <w:bCs/>
        </w:rPr>
        <w:t xml:space="preserve"> ds. wdrożeń </w:t>
      </w:r>
      <w:r w:rsidR="00EC620C" w:rsidRPr="0061775F">
        <w:rPr>
          <w:rFonts w:ascii="Times New Roman" w:hAnsi="Times New Roman"/>
        </w:rPr>
        <w:t>posiadającą następujące kwalifikacje:</w:t>
      </w:r>
    </w:p>
    <w:p w14:paraId="2869A032" w14:textId="2024719A" w:rsidR="00EC620C" w:rsidRDefault="00EC620C" w:rsidP="002412A7">
      <w:pPr>
        <w:pStyle w:val="Akapitzlist"/>
        <w:numPr>
          <w:ilvl w:val="0"/>
          <w:numId w:val="6"/>
        </w:numPr>
        <w:tabs>
          <w:tab w:val="left" w:pos="993"/>
        </w:tabs>
        <w:spacing w:after="0"/>
        <w:jc w:val="both"/>
        <w:rPr>
          <w:rFonts w:ascii="Times New Roman" w:hAnsi="Times New Roman"/>
        </w:rPr>
      </w:pPr>
      <w:r w:rsidRPr="0061775F">
        <w:rPr>
          <w:rFonts w:ascii="Times New Roman" w:hAnsi="Times New Roman"/>
        </w:rPr>
        <w:t xml:space="preserve">udział jako specjalista ds. wdrożeń w co najmniej jednym </w:t>
      </w:r>
      <w:r w:rsidR="00C4046F">
        <w:rPr>
          <w:rFonts w:ascii="Times New Roman" w:hAnsi="Times New Roman"/>
        </w:rPr>
        <w:t>zamówieniu</w:t>
      </w:r>
      <w:r w:rsidRPr="0061775F">
        <w:rPr>
          <w:rFonts w:ascii="Times New Roman" w:hAnsi="Times New Roman"/>
        </w:rPr>
        <w:t xml:space="preserve"> o wartości co najm</w:t>
      </w:r>
      <w:r>
        <w:rPr>
          <w:rFonts w:ascii="Times New Roman" w:hAnsi="Times New Roman"/>
        </w:rPr>
        <w:t>niej 500 000,00 zł brutto, który obejmował</w:t>
      </w:r>
      <w:r w:rsidRPr="0061775F">
        <w:rPr>
          <w:rFonts w:ascii="Times New Roman" w:hAnsi="Times New Roman"/>
        </w:rPr>
        <w:t xml:space="preserve"> wdrożenie i zasilenie systemu odczytami z modułów telemetrycznych z wykorzystani</w:t>
      </w:r>
      <w:r w:rsidR="00BF1272">
        <w:rPr>
          <w:rFonts w:ascii="Times New Roman" w:hAnsi="Times New Roman"/>
        </w:rPr>
        <w:t>em technologii GSM lub radiowej,</w:t>
      </w:r>
    </w:p>
    <w:p w14:paraId="09EC0E6E" w14:textId="0D3E9B21" w:rsidR="00EC620C" w:rsidRPr="0061775F" w:rsidRDefault="00304B04" w:rsidP="002412A7">
      <w:pPr>
        <w:pStyle w:val="Akapitzlist"/>
        <w:numPr>
          <w:ilvl w:val="2"/>
          <w:numId w:val="7"/>
        </w:numPr>
        <w:tabs>
          <w:tab w:val="left" w:pos="993"/>
        </w:tabs>
        <w:spacing w:after="0"/>
        <w:jc w:val="both"/>
        <w:rPr>
          <w:rFonts w:ascii="Times New Roman" w:hAnsi="Times New Roman"/>
        </w:rPr>
      </w:pPr>
      <w:r>
        <w:rPr>
          <w:rFonts w:ascii="Times New Roman" w:hAnsi="Times New Roman"/>
        </w:rPr>
        <w:t>1 osobą</w:t>
      </w:r>
      <w:r w:rsidR="00EC620C" w:rsidRPr="0061775F">
        <w:rPr>
          <w:rFonts w:ascii="Times New Roman" w:hAnsi="Times New Roman"/>
        </w:rPr>
        <w:t xml:space="preserve"> - </w:t>
      </w:r>
      <w:r>
        <w:rPr>
          <w:rFonts w:ascii="Times New Roman" w:hAnsi="Times New Roman"/>
          <w:b/>
          <w:bCs/>
        </w:rPr>
        <w:t>specjalistą</w:t>
      </w:r>
      <w:r w:rsidR="00EC620C" w:rsidRPr="0061775F">
        <w:rPr>
          <w:rFonts w:ascii="Times New Roman" w:hAnsi="Times New Roman"/>
          <w:b/>
          <w:bCs/>
        </w:rPr>
        <w:t xml:space="preserve"> ds. rozwiązań </w:t>
      </w:r>
      <w:proofErr w:type="spellStart"/>
      <w:r w:rsidR="00EC620C" w:rsidRPr="0061775F">
        <w:rPr>
          <w:rFonts w:ascii="Times New Roman" w:hAnsi="Times New Roman"/>
          <w:b/>
          <w:bCs/>
        </w:rPr>
        <w:t>cloud</w:t>
      </w:r>
      <w:proofErr w:type="spellEnd"/>
      <w:r w:rsidR="00EC620C" w:rsidRPr="0061775F">
        <w:rPr>
          <w:rFonts w:ascii="Times New Roman" w:hAnsi="Times New Roman"/>
          <w:b/>
          <w:bCs/>
        </w:rPr>
        <w:t xml:space="preserve"> </w:t>
      </w:r>
      <w:r w:rsidR="00EC620C" w:rsidRPr="0061775F">
        <w:rPr>
          <w:rFonts w:ascii="Times New Roman" w:hAnsi="Times New Roman"/>
        </w:rPr>
        <w:t>posiadającą następujące kwalifikacje:</w:t>
      </w:r>
    </w:p>
    <w:p w14:paraId="3FF24E6E" w14:textId="336F4227" w:rsidR="00EC620C" w:rsidRPr="0061775F" w:rsidRDefault="008E495C" w:rsidP="002412A7">
      <w:pPr>
        <w:pStyle w:val="Akapitzlist"/>
        <w:numPr>
          <w:ilvl w:val="0"/>
          <w:numId w:val="5"/>
        </w:numPr>
        <w:tabs>
          <w:tab w:val="left" w:pos="993"/>
        </w:tabs>
        <w:spacing w:after="0"/>
        <w:jc w:val="both"/>
        <w:rPr>
          <w:rFonts w:ascii="Times New Roman" w:hAnsi="Times New Roman"/>
        </w:rPr>
      </w:pPr>
      <w:r>
        <w:rPr>
          <w:rFonts w:ascii="Times New Roman" w:hAnsi="Times New Roman"/>
        </w:rPr>
        <w:t>w</w:t>
      </w:r>
      <w:r w:rsidR="00EC620C" w:rsidRPr="0061775F">
        <w:rPr>
          <w:rFonts w:ascii="Times New Roman" w:hAnsi="Times New Roman"/>
        </w:rPr>
        <w:t>ykształcenie wyższe informatyczne,</w:t>
      </w:r>
    </w:p>
    <w:p w14:paraId="4DB79BD7" w14:textId="77777777" w:rsidR="00EC620C" w:rsidRPr="008873C2" w:rsidRDefault="00EC620C" w:rsidP="002412A7">
      <w:pPr>
        <w:pStyle w:val="Akapitzlist"/>
        <w:numPr>
          <w:ilvl w:val="0"/>
          <w:numId w:val="5"/>
        </w:numPr>
        <w:tabs>
          <w:tab w:val="left" w:pos="993"/>
        </w:tabs>
        <w:spacing w:after="0"/>
        <w:jc w:val="both"/>
        <w:rPr>
          <w:rFonts w:ascii="Times New Roman" w:hAnsi="Times New Roman"/>
        </w:rPr>
      </w:pPr>
      <w:r w:rsidRPr="008873C2">
        <w:rPr>
          <w:rFonts w:ascii="Times New Roman" w:hAnsi="Times New Roman"/>
        </w:rPr>
        <w:t>3 letnie doświadczenie, jako programista systemów informatycznych,</w:t>
      </w:r>
    </w:p>
    <w:p w14:paraId="17E264B2" w14:textId="20C57972" w:rsidR="00EC620C" w:rsidRPr="008873C2" w:rsidRDefault="00EC620C" w:rsidP="002412A7">
      <w:pPr>
        <w:pStyle w:val="Akapitzlist"/>
        <w:numPr>
          <w:ilvl w:val="0"/>
          <w:numId w:val="5"/>
        </w:numPr>
        <w:jc w:val="both"/>
        <w:rPr>
          <w:rFonts w:ascii="Times New Roman" w:hAnsi="Times New Roman"/>
        </w:rPr>
      </w:pPr>
      <w:r w:rsidRPr="008873C2">
        <w:rPr>
          <w:rFonts w:ascii="Times New Roman" w:hAnsi="Times New Roman"/>
        </w:rPr>
        <w:t xml:space="preserve">udział jako specjalista ds. </w:t>
      </w:r>
      <w:r w:rsidRPr="008873C2">
        <w:rPr>
          <w:rFonts w:ascii="Times New Roman" w:hAnsi="Times New Roman"/>
          <w:b/>
          <w:bCs/>
        </w:rPr>
        <w:t xml:space="preserve">rozwiązań </w:t>
      </w:r>
      <w:proofErr w:type="spellStart"/>
      <w:r w:rsidRPr="008873C2">
        <w:rPr>
          <w:rFonts w:ascii="Times New Roman" w:hAnsi="Times New Roman"/>
          <w:b/>
          <w:bCs/>
        </w:rPr>
        <w:t>cloud</w:t>
      </w:r>
      <w:proofErr w:type="spellEnd"/>
      <w:r w:rsidRPr="008873C2">
        <w:rPr>
          <w:rFonts w:ascii="Times New Roman" w:hAnsi="Times New Roman"/>
          <w:b/>
          <w:bCs/>
        </w:rPr>
        <w:t xml:space="preserve"> </w:t>
      </w:r>
      <w:r w:rsidRPr="008873C2">
        <w:rPr>
          <w:rFonts w:ascii="Times New Roman" w:hAnsi="Times New Roman"/>
        </w:rPr>
        <w:t>w co najmniej jednym</w:t>
      </w:r>
      <w:r w:rsidR="00304B04">
        <w:rPr>
          <w:rFonts w:ascii="Times New Roman" w:hAnsi="Times New Roman"/>
        </w:rPr>
        <w:t xml:space="preserve"> </w:t>
      </w:r>
      <w:r w:rsidR="00C4046F">
        <w:rPr>
          <w:rFonts w:ascii="Times New Roman" w:hAnsi="Times New Roman"/>
        </w:rPr>
        <w:t>zamówieniu</w:t>
      </w:r>
      <w:r w:rsidR="00304B04">
        <w:rPr>
          <w:rFonts w:ascii="Times New Roman" w:hAnsi="Times New Roman"/>
        </w:rPr>
        <w:t xml:space="preserve"> </w:t>
      </w:r>
      <w:r w:rsidRPr="008873C2">
        <w:rPr>
          <w:rFonts w:ascii="Times New Roman" w:hAnsi="Times New Roman"/>
        </w:rPr>
        <w:t>o wartości co najm</w:t>
      </w:r>
      <w:r w:rsidR="00304B04">
        <w:rPr>
          <w:rFonts w:ascii="Times New Roman" w:hAnsi="Times New Roman"/>
        </w:rPr>
        <w:t>niej 500 000,00 zł brutto, który</w:t>
      </w:r>
      <w:r w:rsidRPr="008873C2">
        <w:rPr>
          <w:rFonts w:ascii="Times New Roman" w:hAnsi="Times New Roman"/>
        </w:rPr>
        <w:t xml:space="preserve"> obejmował wdrożenie i zasilenie systemu odczytami z modułów telemetrycznych z wykorzystaniem technologii GSM lub radiowej.</w:t>
      </w:r>
    </w:p>
    <w:p w14:paraId="6C8F97E7" w14:textId="7CA2A6D8" w:rsidR="00A25F50" w:rsidRPr="00650CDC" w:rsidRDefault="002B4229" w:rsidP="002412A7">
      <w:pPr>
        <w:pStyle w:val="Akapitzlist"/>
        <w:numPr>
          <w:ilvl w:val="0"/>
          <w:numId w:val="5"/>
        </w:numPr>
        <w:tabs>
          <w:tab w:val="left" w:pos="993"/>
        </w:tabs>
        <w:spacing w:after="0"/>
        <w:jc w:val="both"/>
        <w:rPr>
          <w:rFonts w:ascii="Times New Roman" w:eastAsia="Times New Roman" w:hAnsi="Times New Roman"/>
          <w:lang w:eastAsia="pl-PL"/>
        </w:rPr>
      </w:pPr>
      <w:proofErr w:type="spellStart"/>
      <w:r w:rsidRPr="00650CDC">
        <w:rPr>
          <w:rFonts w:ascii="Times New Roman" w:hAnsi="Times New Roman"/>
          <w:lang w:val="en-US"/>
        </w:rPr>
        <w:t>Certyfikat</w:t>
      </w:r>
      <w:proofErr w:type="spellEnd"/>
      <w:r w:rsidRPr="00650CDC">
        <w:rPr>
          <w:rFonts w:ascii="Times New Roman" w:hAnsi="Times New Roman"/>
          <w:lang w:val="en-US"/>
        </w:rPr>
        <w:t xml:space="preserve"> Microsoft Certified Solution Developer (MCSD) </w:t>
      </w:r>
      <w:proofErr w:type="spellStart"/>
      <w:r w:rsidRPr="00650CDC">
        <w:rPr>
          <w:rFonts w:ascii="Times New Roman" w:hAnsi="Times New Roman"/>
          <w:lang w:val="en-US"/>
        </w:rPr>
        <w:t>lub</w:t>
      </w:r>
      <w:proofErr w:type="spellEnd"/>
      <w:r w:rsidRPr="00650CDC">
        <w:rPr>
          <w:rFonts w:ascii="Times New Roman" w:hAnsi="Times New Roman"/>
          <w:lang w:val="en-US"/>
        </w:rPr>
        <w:t xml:space="preserve"> </w:t>
      </w:r>
      <w:proofErr w:type="spellStart"/>
      <w:r w:rsidRPr="00650CDC">
        <w:rPr>
          <w:rFonts w:ascii="Times New Roman" w:hAnsi="Times New Roman"/>
          <w:lang w:val="en-US"/>
        </w:rPr>
        <w:t>równoważny</w:t>
      </w:r>
      <w:proofErr w:type="spellEnd"/>
      <w:r w:rsidR="00A25F50" w:rsidRPr="00650CDC">
        <w:rPr>
          <w:rFonts w:ascii="Times New Roman" w:hAnsi="Times New Roman"/>
          <w:lang w:val="en-US"/>
        </w:rPr>
        <w:t xml:space="preserve">. </w:t>
      </w:r>
    </w:p>
    <w:p w14:paraId="69E3CE00" w14:textId="4FF7706B" w:rsidR="00F56C31" w:rsidRPr="0061775F" w:rsidRDefault="00F56C31" w:rsidP="002412A7">
      <w:pPr>
        <w:pStyle w:val="Akapitzlist"/>
        <w:numPr>
          <w:ilvl w:val="0"/>
          <w:numId w:val="8"/>
        </w:numPr>
        <w:tabs>
          <w:tab w:val="left" w:pos="426"/>
          <w:tab w:val="left" w:pos="851"/>
        </w:tabs>
        <w:spacing w:after="0"/>
        <w:jc w:val="both"/>
        <w:rPr>
          <w:rFonts w:ascii="Times New Roman" w:hAnsi="Times New Roman"/>
        </w:rPr>
      </w:pPr>
      <w:r w:rsidRPr="0061775F">
        <w:rPr>
          <w:rFonts w:ascii="Times New Roman" w:hAnsi="Times New Roman"/>
        </w:rPr>
        <w:t>Wykonawca wykaże że:</w:t>
      </w:r>
    </w:p>
    <w:p w14:paraId="6362BB87" w14:textId="52AFC309" w:rsidR="00F56C31" w:rsidRPr="0061775F" w:rsidRDefault="00F56C31" w:rsidP="00410454">
      <w:pPr>
        <w:tabs>
          <w:tab w:val="left" w:pos="426"/>
          <w:tab w:val="left" w:pos="851"/>
        </w:tabs>
        <w:spacing w:after="0"/>
        <w:ind w:left="851" w:hanging="851"/>
        <w:jc w:val="both"/>
        <w:rPr>
          <w:rFonts w:ascii="Times New Roman" w:hAnsi="Times New Roman"/>
        </w:rPr>
      </w:pPr>
      <w:bookmarkStart w:id="2" w:name="_Hlk135253955"/>
      <w:r w:rsidRPr="0061775F">
        <w:rPr>
          <w:rFonts w:ascii="Times New Roman" w:hAnsi="Times New Roman"/>
        </w:rPr>
        <w:tab/>
        <w:t>2.1.</w:t>
      </w:r>
      <w:r w:rsidRPr="0061775F">
        <w:rPr>
          <w:rFonts w:ascii="Times New Roman" w:hAnsi="Times New Roman"/>
        </w:rPr>
        <w:tab/>
        <w:t xml:space="preserve">posiada aktualny certyfikat wdrożenia Systemu Zarządzania Bezpieczeństwem Informacji wg normy ISO/IEC 27001 lub równoważnej w zakresie ochrony danych osobowych w ramach usługi zdalnego odczytu urządzeń pomiarowych; </w:t>
      </w:r>
    </w:p>
    <w:p w14:paraId="5DC1089A" w14:textId="3A38B41E" w:rsidR="00F56C31" w:rsidRPr="0061775F" w:rsidRDefault="00F56C31" w:rsidP="00410454">
      <w:pPr>
        <w:pStyle w:val="Akapitzlist"/>
        <w:tabs>
          <w:tab w:val="left" w:pos="426"/>
          <w:tab w:val="left" w:pos="851"/>
        </w:tabs>
        <w:spacing w:after="0"/>
        <w:ind w:left="851" w:hanging="491"/>
        <w:jc w:val="both"/>
        <w:rPr>
          <w:rFonts w:ascii="Times New Roman" w:hAnsi="Times New Roman"/>
        </w:rPr>
      </w:pPr>
      <w:r w:rsidRPr="0061775F">
        <w:rPr>
          <w:rFonts w:ascii="Times New Roman" w:hAnsi="Times New Roman"/>
        </w:rPr>
        <w:tab/>
        <w:t>2.2.</w:t>
      </w:r>
      <w:r w:rsidRPr="0061775F">
        <w:rPr>
          <w:rFonts w:ascii="Times New Roman" w:hAnsi="Times New Roman"/>
        </w:rPr>
        <w:tab/>
        <w:t>posiada aktualny certyfikat wdrożenia Systemu Zarządzania Bezpieczeństwem Informacji w chmurach obliczeniowych wg normy ISO/IEC 27018:2019 lub równoważnej przetwarzających dane osobowe związane ze zdalnym odczytem urządzeń pomiarowych</w:t>
      </w:r>
      <w:r w:rsidR="00325FBC" w:rsidRPr="0061775F">
        <w:rPr>
          <w:rFonts w:ascii="Times New Roman" w:hAnsi="Times New Roman"/>
        </w:rPr>
        <w:t>.</w:t>
      </w:r>
    </w:p>
    <w:bookmarkEnd w:id="2"/>
    <w:p w14:paraId="120CB041" w14:textId="2A21B85D" w:rsidR="00DC5F10" w:rsidRPr="0061775F" w:rsidRDefault="00F56C31" w:rsidP="00410454">
      <w:pPr>
        <w:tabs>
          <w:tab w:val="left" w:pos="426"/>
          <w:tab w:val="left" w:pos="993"/>
        </w:tabs>
        <w:spacing w:after="0"/>
        <w:ind w:left="420" w:hanging="420"/>
        <w:jc w:val="both"/>
        <w:rPr>
          <w:rFonts w:ascii="Times New Roman" w:hAnsi="Times New Roman"/>
        </w:rPr>
      </w:pPr>
      <w:r w:rsidRPr="0061775F">
        <w:rPr>
          <w:rFonts w:ascii="Times New Roman" w:hAnsi="Times New Roman"/>
        </w:rPr>
        <w:t>3</w:t>
      </w:r>
      <w:r w:rsidR="00DC5F10" w:rsidRPr="0061775F">
        <w:rPr>
          <w:rFonts w:ascii="Times New Roman" w:hAnsi="Times New Roman"/>
        </w:rPr>
        <w:t>.</w:t>
      </w:r>
      <w:r w:rsidR="00DC5F10" w:rsidRPr="0061775F">
        <w:rPr>
          <w:rFonts w:ascii="Times New Roman" w:hAnsi="Times New Roman"/>
        </w:rPr>
        <w:tab/>
        <w:t>W przypadku Wykonawców wspólnie ubiegających się o udzielenie zamówienia warunki udziału w postępowaniu określone powyżej, mogą być spełnione łącznie.</w:t>
      </w:r>
    </w:p>
    <w:p w14:paraId="7658C373" w14:textId="77777777" w:rsidR="00DC5F10" w:rsidRPr="0061775F" w:rsidRDefault="00DC5F10" w:rsidP="00410454">
      <w:pPr>
        <w:tabs>
          <w:tab w:val="left" w:pos="426"/>
        </w:tabs>
        <w:spacing w:after="0"/>
        <w:jc w:val="both"/>
        <w:rPr>
          <w:rFonts w:ascii="Times New Roman" w:hAnsi="Times New Roman"/>
          <w:b/>
        </w:rPr>
      </w:pPr>
    </w:p>
    <w:p w14:paraId="05957DAD" w14:textId="1635CB13" w:rsidR="00312A84" w:rsidRDefault="00312A84" w:rsidP="00410454">
      <w:pPr>
        <w:tabs>
          <w:tab w:val="left" w:pos="426"/>
        </w:tabs>
        <w:spacing w:after="0"/>
        <w:jc w:val="both"/>
        <w:rPr>
          <w:rFonts w:ascii="Times New Roman" w:hAnsi="Times New Roman"/>
          <w:b/>
        </w:rPr>
      </w:pPr>
      <w:r w:rsidRPr="0061775F">
        <w:rPr>
          <w:rFonts w:ascii="Times New Roman" w:hAnsi="Times New Roman"/>
          <w:b/>
        </w:rPr>
        <w:t>VI</w:t>
      </w:r>
      <w:r w:rsidR="004B2C57" w:rsidRPr="0061775F">
        <w:rPr>
          <w:rFonts w:ascii="Times New Roman" w:hAnsi="Times New Roman"/>
          <w:b/>
        </w:rPr>
        <w:t>I</w:t>
      </w:r>
      <w:r w:rsidRPr="0061775F">
        <w:rPr>
          <w:rFonts w:ascii="Times New Roman" w:hAnsi="Times New Roman"/>
          <w:b/>
        </w:rPr>
        <w:t>.</w:t>
      </w:r>
      <w:r w:rsidRPr="0061775F">
        <w:rPr>
          <w:rFonts w:ascii="Times New Roman" w:hAnsi="Times New Roman"/>
          <w:b/>
        </w:rPr>
        <w:tab/>
      </w:r>
      <w:r w:rsidR="00671739" w:rsidRPr="0061775F">
        <w:rPr>
          <w:rFonts w:ascii="Times New Roman" w:hAnsi="Times New Roman"/>
          <w:b/>
        </w:rPr>
        <w:t>Podstawy wykluczenia</w:t>
      </w:r>
      <w:r w:rsidR="00671739">
        <w:rPr>
          <w:rFonts w:ascii="Times New Roman" w:hAnsi="Times New Roman"/>
          <w:b/>
        </w:rPr>
        <w:t>.</w:t>
      </w:r>
    </w:p>
    <w:p w14:paraId="3A810F5F" w14:textId="77777777" w:rsidR="00F40B23" w:rsidRPr="00F40B23" w:rsidRDefault="00F40B23" w:rsidP="002412A7">
      <w:pPr>
        <w:pStyle w:val="Akapitzlist"/>
        <w:numPr>
          <w:ilvl w:val="0"/>
          <w:numId w:val="9"/>
        </w:numPr>
        <w:spacing w:before="26" w:after="0"/>
        <w:ind w:left="0" w:firstLine="0"/>
        <w:rPr>
          <w:rFonts w:ascii="Times New Roman" w:hAnsi="Times New Roman"/>
          <w:color w:val="000000"/>
          <w:sz w:val="20"/>
          <w:szCs w:val="20"/>
        </w:rPr>
      </w:pPr>
      <w:r w:rsidRPr="00F40B23">
        <w:rPr>
          <w:rFonts w:ascii="Times New Roman" w:hAnsi="Times New Roman"/>
          <w:color w:val="000000"/>
          <w:sz w:val="20"/>
          <w:szCs w:val="20"/>
        </w:rPr>
        <w:t xml:space="preserve">Z postępowania o udzielenie zamówienia wyklucza się wykonawcę, na podstawie przesłanek wykluczenia:  </w:t>
      </w:r>
    </w:p>
    <w:p w14:paraId="6AF60E5E" w14:textId="12380C5C" w:rsidR="00F40B23" w:rsidRPr="00F40B23" w:rsidRDefault="00F40B23" w:rsidP="002412A7">
      <w:pPr>
        <w:pStyle w:val="Akapitzlist"/>
        <w:numPr>
          <w:ilvl w:val="1"/>
          <w:numId w:val="9"/>
        </w:numPr>
        <w:spacing w:before="26" w:after="0"/>
        <w:rPr>
          <w:rFonts w:ascii="Times New Roman" w:hAnsi="Times New Roman"/>
          <w:color w:val="000000"/>
          <w:sz w:val="20"/>
          <w:szCs w:val="20"/>
        </w:rPr>
      </w:pPr>
      <w:r w:rsidRPr="00F40B23">
        <w:rPr>
          <w:rFonts w:ascii="Times New Roman" w:hAnsi="Times New Roman"/>
          <w:color w:val="000000"/>
          <w:sz w:val="20"/>
          <w:szCs w:val="20"/>
        </w:rPr>
        <w:lastRenderedPageBreak/>
        <w:t xml:space="preserve">o których mowa w art. 108 ust. 1 ustawy </w:t>
      </w:r>
      <w:proofErr w:type="spellStart"/>
      <w:r w:rsidR="00D05134">
        <w:rPr>
          <w:rFonts w:ascii="Times New Roman" w:hAnsi="Times New Roman"/>
          <w:color w:val="000000"/>
          <w:sz w:val="20"/>
          <w:szCs w:val="20"/>
        </w:rPr>
        <w:t>pzp</w:t>
      </w:r>
      <w:proofErr w:type="spellEnd"/>
      <w:r w:rsidRPr="00F40B23">
        <w:rPr>
          <w:rFonts w:ascii="Times New Roman" w:hAnsi="Times New Roman"/>
          <w:color w:val="000000"/>
          <w:sz w:val="20"/>
          <w:szCs w:val="20"/>
        </w:rPr>
        <w:t>:</w:t>
      </w:r>
    </w:p>
    <w:p w14:paraId="7C9219C4"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z postępowania o udzielenie zamówienia wyklucza się wykonawcę:</w:t>
      </w:r>
    </w:p>
    <w:p w14:paraId="0BF36A85"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1) będącego osobą fizyczną, którego prawomocnie skazano za przestępstwo:</w:t>
      </w:r>
    </w:p>
    <w:p w14:paraId="144A1C9A"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 xml:space="preserve">a) udziału w zorganizowanej grupie przestępczej albo związku mającym na celu popełnienie przestępstwa lub przestępstwa skarbowego, o którym mowa w </w:t>
      </w:r>
      <w:hyperlink r:id="rId12" w:anchor="/document/16798683?unitId=art(258)&amp;cm=DOCUMENT" w:history="1">
        <w:r w:rsidRPr="00F40B23">
          <w:rPr>
            <w:rFonts w:ascii="Times New Roman" w:hAnsi="Times New Roman"/>
            <w:sz w:val="20"/>
            <w:szCs w:val="20"/>
          </w:rPr>
          <w:t>art. 258</w:t>
        </w:r>
      </w:hyperlink>
      <w:r w:rsidRPr="00F40B23">
        <w:rPr>
          <w:rFonts w:ascii="Times New Roman" w:hAnsi="Times New Roman"/>
          <w:sz w:val="20"/>
          <w:szCs w:val="20"/>
        </w:rPr>
        <w:t xml:space="preserve"> Kodeksu karnego,</w:t>
      </w:r>
    </w:p>
    <w:p w14:paraId="7A3800D4"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 xml:space="preserve">b) handlu ludźmi, o którym mowa w </w:t>
      </w:r>
      <w:hyperlink r:id="rId13" w:anchor="/document/16798683?unitId=art(189(a))&amp;cm=DOCUMENT" w:history="1">
        <w:r w:rsidRPr="00F40B23">
          <w:rPr>
            <w:rFonts w:ascii="Times New Roman" w:hAnsi="Times New Roman"/>
            <w:sz w:val="20"/>
            <w:szCs w:val="20"/>
          </w:rPr>
          <w:t>art. 189a</w:t>
        </w:r>
      </w:hyperlink>
      <w:r w:rsidRPr="00F40B23">
        <w:rPr>
          <w:rFonts w:ascii="Times New Roman" w:hAnsi="Times New Roman"/>
          <w:sz w:val="20"/>
          <w:szCs w:val="20"/>
        </w:rPr>
        <w:t xml:space="preserve"> Kodeksu karnego,</w:t>
      </w:r>
    </w:p>
    <w:p w14:paraId="5184D0C2" w14:textId="587FA588"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 xml:space="preserve">c) </w:t>
      </w:r>
      <w:r w:rsidR="00871E1B" w:rsidRPr="00871E1B">
        <w:rPr>
          <w:rFonts w:ascii="Times New Roman" w:hAnsi="Times New Roman"/>
          <w:bCs/>
          <w:sz w:val="20"/>
          <w:szCs w:val="20"/>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6F49732C"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 xml:space="preserve">d) finansowania przestępstwa o charakterze terrorystycznym, o którym mowa w </w:t>
      </w:r>
      <w:hyperlink r:id="rId14" w:anchor="/document/16798683?unitId=art(165(a))&amp;cm=DOCUMENT" w:history="1">
        <w:r w:rsidRPr="00F40B23">
          <w:rPr>
            <w:rFonts w:ascii="Times New Roman" w:hAnsi="Times New Roman"/>
            <w:sz w:val="20"/>
            <w:szCs w:val="20"/>
          </w:rPr>
          <w:t>art. 165a</w:t>
        </w:r>
      </w:hyperlink>
      <w:r w:rsidRPr="00F40B23">
        <w:rPr>
          <w:rFonts w:ascii="Times New Roman" w:hAnsi="Times New Roman"/>
          <w:sz w:val="20"/>
          <w:szCs w:val="20"/>
        </w:rPr>
        <w:t xml:space="preserve"> Kodeksu karnego, lub przestępstwo udaremniania lub utrudniania stwierdzenia przestępnego pochodzenia pieniędzy lub ukrywania ich pochodzenia, o którym mowa w </w:t>
      </w:r>
      <w:hyperlink r:id="rId15" w:anchor="/document/16798683?unitId=art(299)&amp;cm=DOCUMENT" w:history="1">
        <w:r w:rsidRPr="00F40B23">
          <w:rPr>
            <w:rFonts w:ascii="Times New Roman" w:hAnsi="Times New Roman"/>
            <w:sz w:val="20"/>
            <w:szCs w:val="20"/>
          </w:rPr>
          <w:t>art. 299</w:t>
        </w:r>
      </w:hyperlink>
      <w:r w:rsidRPr="00F40B23">
        <w:rPr>
          <w:rFonts w:ascii="Times New Roman" w:hAnsi="Times New Roman"/>
          <w:sz w:val="20"/>
          <w:szCs w:val="20"/>
        </w:rPr>
        <w:t xml:space="preserve"> Kodeksu karnego,</w:t>
      </w:r>
    </w:p>
    <w:p w14:paraId="6FD450DF" w14:textId="77777777" w:rsidR="00F40B23" w:rsidRPr="00F40B23" w:rsidRDefault="00F40B23" w:rsidP="00F40B23">
      <w:pPr>
        <w:spacing w:after="0" w:line="240" w:lineRule="auto"/>
        <w:jc w:val="both"/>
        <w:rPr>
          <w:rFonts w:ascii="Times New Roman" w:hAnsi="Times New Roman"/>
          <w:sz w:val="20"/>
          <w:szCs w:val="20"/>
        </w:rPr>
      </w:pPr>
      <w:r w:rsidRPr="00F40B23">
        <w:rPr>
          <w:rFonts w:ascii="Times New Roman" w:hAnsi="Times New Roman"/>
          <w:sz w:val="20"/>
          <w:szCs w:val="20"/>
        </w:rPr>
        <w:t xml:space="preserve">e) o charakterze terrorystycznym, o którym mowa w </w:t>
      </w:r>
      <w:hyperlink r:id="rId16" w:anchor="/document/16798683?unitId=art(115)par(20)&amp;cm=DOCUMENT" w:history="1">
        <w:r w:rsidRPr="00F40B23">
          <w:rPr>
            <w:rFonts w:ascii="Times New Roman" w:hAnsi="Times New Roman"/>
            <w:sz w:val="20"/>
            <w:szCs w:val="20"/>
          </w:rPr>
          <w:t>art. 115 § 20</w:t>
        </w:r>
      </w:hyperlink>
      <w:r w:rsidRPr="00F40B23">
        <w:rPr>
          <w:rFonts w:ascii="Times New Roman" w:hAnsi="Times New Roman"/>
          <w:sz w:val="20"/>
          <w:szCs w:val="20"/>
        </w:rPr>
        <w:t xml:space="preserve"> Kodeksu karnego, lub mające na celu popełnienie tego przestępstwa,</w:t>
      </w:r>
    </w:p>
    <w:p w14:paraId="3F2F7ED0"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 xml:space="preserve">f) powierzenia wykonywania pracy małoletniemu cudzoziemcowi, o którym mowa w </w:t>
      </w:r>
      <w:hyperlink r:id="rId17" w:anchor="/document/17896506?unitId=art(9)ust(2)&amp;cm=DOCUMENT" w:history="1">
        <w:r w:rsidRPr="00C7643D">
          <w:rPr>
            <w:rFonts w:ascii="Times New Roman" w:hAnsi="Times New Roman"/>
            <w:sz w:val="20"/>
            <w:szCs w:val="20"/>
          </w:rPr>
          <w:t>art. 9 ust. 2</w:t>
        </w:r>
      </w:hyperlink>
      <w:r w:rsidRPr="00C7643D">
        <w:rPr>
          <w:rFonts w:ascii="Times New Roman" w:hAnsi="Times New Roman"/>
          <w:sz w:val="20"/>
          <w:szCs w:val="20"/>
        </w:rPr>
        <w:t xml:space="preserve"> ustawy z dnia 15 czerwca 2012 r. o skutkach powierzania wykonywania pracy cudzoziemcom przebywającym wbrew przepisom na terytorium Rzeczypospolitej Polskiej (Dz. U. z 2021 r. poz. 1745),</w:t>
      </w:r>
    </w:p>
    <w:p w14:paraId="1C20B886"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 xml:space="preserve">g) przeciwko obrotowi gospodarczemu, o których mowa w </w:t>
      </w:r>
      <w:hyperlink r:id="rId18" w:anchor="/document/16798683?unitId=art(296)&amp;cm=DOCUMENT" w:history="1">
        <w:r w:rsidRPr="00C7643D">
          <w:rPr>
            <w:rFonts w:ascii="Times New Roman" w:hAnsi="Times New Roman"/>
            <w:sz w:val="20"/>
            <w:szCs w:val="20"/>
          </w:rPr>
          <w:t>art. 296-307</w:t>
        </w:r>
      </w:hyperlink>
      <w:r w:rsidRPr="00C7643D">
        <w:rPr>
          <w:rFonts w:ascii="Times New Roman" w:hAnsi="Times New Roman"/>
          <w:sz w:val="20"/>
          <w:szCs w:val="20"/>
        </w:rPr>
        <w:t xml:space="preserve"> Kodeksu karnego, przestępstwo oszustwa, o którym mowa w </w:t>
      </w:r>
      <w:hyperlink r:id="rId19" w:anchor="/document/16798683?unitId=art(286)&amp;cm=DOCUMENT" w:history="1">
        <w:r w:rsidRPr="00C7643D">
          <w:rPr>
            <w:rFonts w:ascii="Times New Roman" w:hAnsi="Times New Roman"/>
            <w:sz w:val="20"/>
            <w:szCs w:val="20"/>
          </w:rPr>
          <w:t>art. 286</w:t>
        </w:r>
      </w:hyperlink>
      <w:r w:rsidRPr="00C7643D">
        <w:rPr>
          <w:rFonts w:ascii="Times New Roman" w:hAnsi="Times New Roman"/>
          <w:sz w:val="20"/>
          <w:szCs w:val="20"/>
        </w:rPr>
        <w:t xml:space="preserve"> Kodeksu karnego, przestępstwo przeciwko wiarygodności dokumentów, o których mowa w </w:t>
      </w:r>
      <w:hyperlink r:id="rId20" w:anchor="/document/16798683?unitId=art(270)&amp;cm=DOCUMENT" w:history="1">
        <w:r w:rsidRPr="00C7643D">
          <w:rPr>
            <w:rFonts w:ascii="Times New Roman" w:hAnsi="Times New Roman"/>
            <w:sz w:val="20"/>
            <w:szCs w:val="20"/>
          </w:rPr>
          <w:t>art. 270-277d</w:t>
        </w:r>
      </w:hyperlink>
      <w:r w:rsidRPr="00C7643D">
        <w:rPr>
          <w:rFonts w:ascii="Times New Roman" w:hAnsi="Times New Roman"/>
          <w:sz w:val="20"/>
          <w:szCs w:val="20"/>
        </w:rPr>
        <w:t xml:space="preserve"> Kodeksu karnego, lub przestępstwo skarbowe,</w:t>
      </w:r>
    </w:p>
    <w:p w14:paraId="2E53A0AE"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h) o którym mowa w art. 9 ust. 1 i 3 lub art. 10 ustawy z dnia 15 czerwca 2012 r. o skutkach powierzania wykonywania pracy cudzoziemcom przebywającym wbrew przepisom na terytorium Rzeczypospolitej Polskiej</w:t>
      </w:r>
    </w:p>
    <w:p w14:paraId="59480F4C"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 lub za odpowiedni czyn zabroniony określony w przepisach prawa obcego;</w:t>
      </w:r>
    </w:p>
    <w:p w14:paraId="3C7FB984"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AFCCDCE"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F700AF0"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4) wobec którego prawomocnie orzeczono zakaz ubiegania się o zamówienia publiczne;</w:t>
      </w:r>
    </w:p>
    <w:p w14:paraId="28606E62"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history="1">
        <w:r w:rsidRPr="00C7643D">
          <w:rPr>
            <w:rFonts w:ascii="Times New Roman" w:hAnsi="Times New Roman"/>
            <w:sz w:val="20"/>
            <w:szCs w:val="20"/>
          </w:rPr>
          <w:t>ustawy</w:t>
        </w:r>
      </w:hyperlink>
      <w:r w:rsidRPr="00C7643D">
        <w:rPr>
          <w:rFonts w:ascii="Times New Roman" w:hAnsi="Times New Roman"/>
          <w:sz w:val="20"/>
          <w:szCs w:val="20"/>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6776D3C" w14:textId="77777777" w:rsidR="00F40B23" w:rsidRPr="00C7643D" w:rsidRDefault="00F40B23" w:rsidP="00F40B23">
      <w:pPr>
        <w:spacing w:after="0" w:line="240" w:lineRule="auto"/>
        <w:jc w:val="both"/>
        <w:rPr>
          <w:rFonts w:ascii="Times New Roman" w:hAnsi="Times New Roman"/>
          <w:sz w:val="20"/>
          <w:szCs w:val="20"/>
        </w:rPr>
      </w:pPr>
      <w:r w:rsidRPr="00C7643D">
        <w:rPr>
          <w:rFonts w:ascii="Times New Roman" w:hAnsi="Times New Roman"/>
          <w:sz w:val="20"/>
          <w:szCs w:val="20"/>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history="1">
        <w:r w:rsidRPr="00C7643D">
          <w:rPr>
            <w:rFonts w:ascii="Times New Roman" w:hAnsi="Times New Roman"/>
            <w:sz w:val="20"/>
            <w:szCs w:val="20"/>
          </w:rPr>
          <w:t>ustawy</w:t>
        </w:r>
      </w:hyperlink>
      <w:r w:rsidRPr="00C7643D">
        <w:rPr>
          <w:rFonts w:ascii="Times New Roman" w:hAnsi="Times New Roman"/>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7EA66325" w14:textId="77777777" w:rsidR="00F40B23" w:rsidRDefault="00F40B23" w:rsidP="00F40B23">
      <w:pPr>
        <w:spacing w:before="26" w:after="0"/>
        <w:rPr>
          <w:color w:val="000000"/>
          <w:sz w:val="20"/>
          <w:szCs w:val="20"/>
        </w:rPr>
      </w:pPr>
    </w:p>
    <w:p w14:paraId="45A9FA04" w14:textId="77777777" w:rsidR="002D0D0A" w:rsidRPr="00DC296B" w:rsidRDefault="00F40B23" w:rsidP="002D0D0A">
      <w:pPr>
        <w:pStyle w:val="Akapitzlist"/>
        <w:spacing w:before="26" w:after="0"/>
        <w:ind w:left="0"/>
        <w:jc w:val="both"/>
        <w:rPr>
          <w:rFonts w:ascii="Times New Roman" w:eastAsia="Times New Roman" w:hAnsi="Times New Roman"/>
          <w:color w:val="000000"/>
          <w:sz w:val="20"/>
          <w:szCs w:val="20"/>
          <w:lang w:eastAsia="pl-PL"/>
        </w:rPr>
      </w:pPr>
      <w:r w:rsidRPr="00DC296B">
        <w:rPr>
          <w:rFonts w:ascii="Times New Roman" w:hAnsi="Times New Roman"/>
          <w:color w:val="000000"/>
          <w:sz w:val="20"/>
          <w:szCs w:val="20"/>
        </w:rPr>
        <w:t xml:space="preserve">1.2. </w:t>
      </w:r>
      <w:r w:rsidR="002D0D0A" w:rsidRPr="00DC296B">
        <w:rPr>
          <w:rFonts w:ascii="Times New Roman" w:eastAsia="Times New Roman" w:hAnsi="Times New Roman"/>
          <w:color w:val="000000"/>
          <w:sz w:val="20"/>
          <w:szCs w:val="20"/>
          <w:lang w:eastAsia="pl-PL"/>
        </w:rPr>
        <w:t xml:space="preserve">o których mowa w </w:t>
      </w:r>
      <w:r w:rsidR="002D0D0A" w:rsidRPr="00DC296B">
        <w:rPr>
          <w:rFonts w:ascii="Times New Roman" w:eastAsia="Times New Roman" w:hAnsi="Times New Roman"/>
          <w:bCs/>
          <w:color w:val="000000"/>
          <w:sz w:val="20"/>
          <w:szCs w:val="20"/>
          <w:lang w:eastAsia="pl-PL"/>
        </w:rPr>
        <w:t xml:space="preserve">art. 7 ust. </w:t>
      </w:r>
      <w:r w:rsidR="002D0D0A" w:rsidRPr="00DC296B">
        <w:rPr>
          <w:rFonts w:ascii="Times New Roman" w:eastAsia="Times New Roman" w:hAnsi="Times New Roman"/>
          <w:color w:val="000000"/>
          <w:sz w:val="20"/>
          <w:szCs w:val="20"/>
          <w:lang w:eastAsia="pl-PL"/>
        </w:rPr>
        <w:t xml:space="preserve">1 ustawy z dnia 13 kwietnia 2022 r. </w:t>
      </w:r>
      <w:r w:rsidR="002D0D0A" w:rsidRPr="00DC296B">
        <w:rPr>
          <w:rFonts w:ascii="Times New Roman" w:eastAsia="Times New Roman" w:hAnsi="Times New Roman"/>
          <w:bCs/>
          <w:color w:val="000000"/>
          <w:sz w:val="20"/>
          <w:szCs w:val="20"/>
          <w:lang w:eastAsia="pl-PL"/>
        </w:rPr>
        <w:t xml:space="preserve">o szczególnych rozwiązaniach w zakresie przeciwdziałania wspieraniu agresji na Ukrainę oraz służących ochronie bezpieczeństwa narodowego (Dz.U.2025.514 </w:t>
      </w:r>
      <w:proofErr w:type="spellStart"/>
      <w:r w:rsidR="002D0D0A" w:rsidRPr="00DC296B">
        <w:rPr>
          <w:rFonts w:ascii="Times New Roman" w:eastAsia="Times New Roman" w:hAnsi="Times New Roman"/>
          <w:bCs/>
          <w:color w:val="000000"/>
          <w:sz w:val="20"/>
          <w:szCs w:val="20"/>
          <w:lang w:eastAsia="pl-PL"/>
        </w:rPr>
        <w:t>t.j</w:t>
      </w:r>
      <w:proofErr w:type="spellEnd"/>
      <w:r w:rsidR="002D0D0A" w:rsidRPr="00DC296B">
        <w:rPr>
          <w:rFonts w:ascii="Times New Roman" w:eastAsia="Times New Roman" w:hAnsi="Times New Roman"/>
          <w:bCs/>
          <w:color w:val="000000"/>
          <w:sz w:val="20"/>
          <w:szCs w:val="20"/>
          <w:lang w:eastAsia="pl-PL"/>
        </w:rPr>
        <w:t>. z dnia 2025.04.18):</w:t>
      </w:r>
    </w:p>
    <w:p w14:paraId="24E94E6F" w14:textId="77777777" w:rsidR="002D0D0A" w:rsidRPr="002D0D0A" w:rsidRDefault="002D0D0A" w:rsidP="002D0D0A">
      <w:pPr>
        <w:spacing w:before="26" w:after="0"/>
        <w:jc w:val="both"/>
        <w:rPr>
          <w:rFonts w:ascii="Times New Roman" w:eastAsia="Times New Roman" w:hAnsi="Times New Roman"/>
          <w:color w:val="000000"/>
          <w:sz w:val="20"/>
          <w:szCs w:val="20"/>
          <w:lang w:eastAsia="pl-PL"/>
        </w:rPr>
      </w:pPr>
      <w:r w:rsidRPr="002D0D0A">
        <w:rPr>
          <w:rFonts w:ascii="Times New Roman" w:eastAsia="Times New Roman" w:hAnsi="Times New Roman"/>
          <w:color w:val="000000"/>
          <w:sz w:val="20"/>
          <w:szCs w:val="20"/>
          <w:lang w:eastAsia="pl-PL"/>
        </w:rPr>
        <w:t xml:space="preserve">z postępowania o udzielenie zamówienia wyklucza się: </w:t>
      </w:r>
    </w:p>
    <w:p w14:paraId="2572D024" w14:textId="77777777" w:rsidR="002D0D0A" w:rsidRPr="002D0D0A" w:rsidRDefault="002D0D0A" w:rsidP="002D0D0A">
      <w:pPr>
        <w:spacing w:before="26" w:after="0"/>
        <w:jc w:val="both"/>
        <w:rPr>
          <w:rFonts w:ascii="Times New Roman" w:eastAsia="Times New Roman" w:hAnsi="Times New Roman"/>
          <w:color w:val="000000"/>
          <w:sz w:val="20"/>
          <w:szCs w:val="20"/>
          <w:lang w:eastAsia="pl-PL"/>
        </w:rPr>
      </w:pPr>
      <w:r w:rsidRPr="002D0D0A">
        <w:rPr>
          <w:rFonts w:ascii="Times New Roman" w:eastAsia="Times New Roman" w:hAnsi="Times New Roman"/>
          <w:color w:val="000000"/>
          <w:sz w:val="20"/>
          <w:szCs w:val="20"/>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0A7CA6C" w14:textId="77777777" w:rsidR="002D0D0A" w:rsidRPr="002D0D0A" w:rsidRDefault="002D0D0A" w:rsidP="002D0D0A">
      <w:pPr>
        <w:spacing w:before="26" w:after="0"/>
        <w:jc w:val="both"/>
        <w:rPr>
          <w:rFonts w:ascii="Times New Roman" w:eastAsia="Times New Roman" w:hAnsi="Times New Roman"/>
          <w:color w:val="000000"/>
          <w:sz w:val="20"/>
          <w:szCs w:val="20"/>
          <w:lang w:eastAsia="pl-PL"/>
        </w:rPr>
      </w:pPr>
      <w:r w:rsidRPr="002D0D0A">
        <w:rPr>
          <w:rFonts w:ascii="Times New Roman" w:eastAsia="Times New Roman" w:hAnsi="Times New Roman"/>
          <w:color w:val="000000"/>
          <w:sz w:val="20"/>
          <w:szCs w:val="20"/>
          <w:lang w:eastAsia="pl-PL"/>
        </w:rPr>
        <w:t xml:space="preserve">2) wykonawcę oraz uczestnika konkursu, którego beneficjentem rzeczywistym w rozumieniu ustawy z dnia 1 marca 2018 r. o przeciwdziałaniu praniu pieniędzy oraz finansowaniu terroryzmu (Dz. U. z 2023 r. poz. 1124, z </w:t>
      </w:r>
      <w:proofErr w:type="spellStart"/>
      <w:r w:rsidRPr="002D0D0A">
        <w:rPr>
          <w:rFonts w:ascii="Times New Roman" w:eastAsia="Times New Roman" w:hAnsi="Times New Roman"/>
          <w:color w:val="000000"/>
          <w:sz w:val="20"/>
          <w:szCs w:val="20"/>
          <w:lang w:eastAsia="pl-PL"/>
        </w:rPr>
        <w:t>późn</w:t>
      </w:r>
      <w:proofErr w:type="spellEnd"/>
      <w:r w:rsidRPr="002D0D0A">
        <w:rPr>
          <w:rFonts w:ascii="Times New Roman" w:eastAsia="Times New Roman" w:hAnsi="Times New Roman"/>
          <w:color w:val="000000"/>
          <w:sz w:val="20"/>
          <w:szCs w:val="20"/>
          <w:lang w:eastAsia="pl-PL"/>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00D66CF" w14:textId="77777777" w:rsidR="002D0D0A" w:rsidRPr="002D0D0A" w:rsidRDefault="002D0D0A" w:rsidP="002D0D0A">
      <w:pPr>
        <w:spacing w:before="26" w:after="0"/>
        <w:jc w:val="both"/>
        <w:rPr>
          <w:rFonts w:ascii="Times New Roman" w:eastAsia="Times New Roman" w:hAnsi="Times New Roman"/>
          <w:color w:val="000000"/>
          <w:sz w:val="20"/>
          <w:szCs w:val="20"/>
          <w:lang w:eastAsia="pl-PL"/>
        </w:rPr>
      </w:pPr>
      <w:r w:rsidRPr="002D0D0A">
        <w:rPr>
          <w:rFonts w:ascii="Times New Roman" w:eastAsia="Times New Roman" w:hAnsi="Times New Roman"/>
          <w:color w:val="000000"/>
          <w:sz w:val="20"/>
          <w:szCs w:val="20"/>
          <w:lang w:eastAsia="pl-PL"/>
        </w:rPr>
        <w:t xml:space="preserve">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w:t>
      </w:r>
      <w:r w:rsidRPr="002D0D0A">
        <w:rPr>
          <w:rFonts w:ascii="Times New Roman" w:eastAsia="Times New Roman" w:hAnsi="Times New Roman"/>
          <w:color w:val="000000"/>
          <w:sz w:val="20"/>
          <w:szCs w:val="20"/>
          <w:lang w:eastAsia="pl-PL"/>
        </w:rPr>
        <w:lastRenderedPageBreak/>
        <w:t>listę lub będący taką jednostką dominującą od dnia 24 lutego 2022 r., o ile został wpisany na listę na podstawie decyzji w sprawie wpisu na listę rozstrzygającej o zastosowaniu środka, o którym mowa w art. 1 pkt 3.</w:t>
      </w:r>
    </w:p>
    <w:p w14:paraId="1D2DB0F3" w14:textId="77777777" w:rsidR="002D0D0A" w:rsidRPr="002D0D0A" w:rsidRDefault="002D0D0A" w:rsidP="002D0D0A">
      <w:pPr>
        <w:spacing w:before="26" w:after="0"/>
        <w:ind w:firstLine="708"/>
        <w:rPr>
          <w:rFonts w:ascii="Times New Roman" w:eastAsia="Times New Roman" w:hAnsi="Times New Roman"/>
          <w:color w:val="000000"/>
          <w:sz w:val="20"/>
          <w:szCs w:val="20"/>
          <w:lang w:eastAsia="pl-PL"/>
        </w:rPr>
      </w:pPr>
      <w:r w:rsidRPr="002D0D0A">
        <w:rPr>
          <w:rFonts w:ascii="Times New Roman" w:eastAsia="Times New Roman" w:hAnsi="Times New Roman"/>
          <w:color w:val="000000"/>
          <w:sz w:val="20"/>
          <w:szCs w:val="20"/>
          <w:lang w:eastAsia="pl-PL"/>
        </w:rPr>
        <w:t xml:space="preserve">- wykluczenie następuje na okres trwania okoliczności określonych w art. 7 ust. 1 ww. ustawy. </w:t>
      </w:r>
    </w:p>
    <w:p w14:paraId="26E2D045" w14:textId="19DF9B25" w:rsidR="00345B0D" w:rsidRPr="00345B0D" w:rsidRDefault="00F40B23" w:rsidP="00345B0D">
      <w:pPr>
        <w:spacing w:before="26" w:after="0"/>
        <w:jc w:val="both"/>
        <w:rPr>
          <w:rFonts w:ascii="Times New Roman" w:eastAsia="Times New Roman" w:hAnsi="Times New Roman"/>
          <w:color w:val="000000"/>
          <w:sz w:val="20"/>
          <w:szCs w:val="20"/>
          <w:lang w:eastAsia="pl-PL"/>
        </w:rPr>
      </w:pPr>
      <w:r w:rsidRPr="00F40B23">
        <w:rPr>
          <w:rFonts w:ascii="Times New Roman" w:eastAsia="Times New Roman" w:hAnsi="Times New Roman"/>
          <w:color w:val="000000"/>
          <w:sz w:val="20"/>
          <w:szCs w:val="20"/>
          <w:lang w:eastAsia="pl-PL"/>
        </w:rPr>
        <w:t xml:space="preserve">1.3 </w:t>
      </w:r>
      <w:r w:rsidR="001A61F5" w:rsidRPr="001A61F5">
        <w:rPr>
          <w:rFonts w:ascii="Times New Roman" w:eastAsia="Times New Roman" w:hAnsi="Times New Roman"/>
          <w:color w:val="000000"/>
          <w:sz w:val="20"/>
          <w:szCs w:val="20"/>
          <w:lang w:eastAsia="pl-PL"/>
        </w:rPr>
        <w:t xml:space="preserve">Zgodnie z art. 5k ust. 1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oraz w brzmieniu nadanym rozporządzeniem Rady (UE) 2025/2033 z dnia 23 października 2025 r. w sprawie zmiany rozporządzenia (UE) nr 833/2014 dotyczącego środków ograniczających w związku z działaniami Rosji destabilizującymi sytuację na Ukrainie (Dz.U. L, 2025/2033, 23.10.2025) </w:t>
      </w:r>
      <w:r w:rsidR="00345B0D">
        <w:rPr>
          <w:rFonts w:ascii="Times New Roman" w:eastAsia="Times New Roman" w:hAnsi="Times New Roman"/>
          <w:color w:val="000000"/>
          <w:sz w:val="20"/>
          <w:szCs w:val="20"/>
          <w:lang w:eastAsia="pl-PL"/>
        </w:rPr>
        <w:t>z</w:t>
      </w:r>
      <w:r w:rsidR="00345B0D" w:rsidRPr="00345B0D">
        <w:rPr>
          <w:rFonts w:ascii="Times New Roman" w:eastAsia="Times New Roman" w:hAnsi="Times New Roman"/>
          <w:color w:val="000000"/>
          <w:sz w:val="20"/>
          <w:szCs w:val="20"/>
          <w:lang w:eastAsia="pl-PL"/>
        </w:rPr>
        <w:t>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665CA2A2" w14:textId="77777777" w:rsidR="00345B0D" w:rsidRPr="00345B0D" w:rsidRDefault="00345B0D" w:rsidP="00345B0D">
      <w:pPr>
        <w:spacing w:before="26" w:after="0"/>
        <w:jc w:val="both"/>
        <w:rPr>
          <w:rFonts w:ascii="Times New Roman" w:eastAsia="Times New Roman" w:hAnsi="Times New Roman"/>
          <w:color w:val="000000"/>
          <w:sz w:val="20"/>
          <w:szCs w:val="20"/>
          <w:lang w:eastAsia="pl-PL"/>
        </w:rPr>
      </w:pPr>
      <w:r w:rsidRPr="00345B0D">
        <w:rPr>
          <w:rFonts w:ascii="Times New Roman" w:eastAsia="Times New Roman" w:hAnsi="Times New Roman"/>
          <w:color w:val="000000"/>
          <w:sz w:val="20"/>
          <w:szCs w:val="20"/>
          <w:lang w:eastAsia="pl-PL"/>
        </w:rPr>
        <w:t>a) obywateli rosyjskich, osób fizycznych zamieszkałych w Rosji lub osób prawnych, podmiotów lub organów z siedzibą w Rosji;</w:t>
      </w:r>
    </w:p>
    <w:p w14:paraId="0AD80A34" w14:textId="77777777" w:rsidR="00345B0D" w:rsidRPr="00345B0D" w:rsidRDefault="00345B0D" w:rsidP="00345B0D">
      <w:pPr>
        <w:spacing w:before="26" w:after="0"/>
        <w:jc w:val="both"/>
        <w:rPr>
          <w:rFonts w:ascii="Times New Roman" w:eastAsia="Times New Roman" w:hAnsi="Times New Roman"/>
          <w:color w:val="000000"/>
          <w:sz w:val="20"/>
          <w:szCs w:val="20"/>
          <w:lang w:eastAsia="pl-PL"/>
        </w:rPr>
      </w:pPr>
      <w:r w:rsidRPr="00345B0D">
        <w:rPr>
          <w:rFonts w:ascii="Times New Roman" w:eastAsia="Times New Roman" w:hAnsi="Times New Roman"/>
          <w:color w:val="000000"/>
          <w:sz w:val="20"/>
          <w:szCs w:val="20"/>
          <w:lang w:eastAsia="pl-PL"/>
        </w:rPr>
        <w:t>b) osób prawnych, podmiotów lub organów, do których prawa własności bezpośrednio lub pośrednio w ponad 50 % należą do osoby fizycznej lub prawnej, podmiotu lub organu, o których mowa w lit. a) niniejszego ustępu; lub;</w:t>
      </w:r>
    </w:p>
    <w:p w14:paraId="1D0C2F34" w14:textId="77777777" w:rsidR="00345B0D" w:rsidRPr="00345B0D" w:rsidRDefault="00345B0D" w:rsidP="00345B0D">
      <w:pPr>
        <w:spacing w:before="26" w:after="0"/>
        <w:jc w:val="both"/>
        <w:rPr>
          <w:rFonts w:ascii="Times New Roman" w:eastAsia="Times New Roman" w:hAnsi="Times New Roman"/>
          <w:color w:val="000000"/>
          <w:sz w:val="20"/>
          <w:szCs w:val="20"/>
          <w:lang w:eastAsia="pl-PL"/>
        </w:rPr>
      </w:pPr>
      <w:r w:rsidRPr="00345B0D">
        <w:rPr>
          <w:rFonts w:ascii="Times New Roman" w:eastAsia="Times New Roman" w:hAnsi="Times New Roman"/>
          <w:color w:val="000000"/>
          <w:sz w:val="20"/>
          <w:szCs w:val="20"/>
          <w:lang w:eastAsia="pl-PL"/>
        </w:rPr>
        <w:t>c)  osób fizycznych lub prawnych, podmiotów lub organów działających w imieniu lub pod kierunkiem osoby fizycznej lub prawnej, podmiotu lub organu, o których mowa w lit. a) lub b) niniejszego ustępu,</w:t>
      </w:r>
    </w:p>
    <w:p w14:paraId="7DCA536F" w14:textId="777BAE36" w:rsidR="004A2EF3" w:rsidRDefault="00345B0D" w:rsidP="00345B0D">
      <w:pPr>
        <w:spacing w:before="26" w:after="0"/>
        <w:jc w:val="both"/>
        <w:rPr>
          <w:rFonts w:ascii="Times New Roman" w:eastAsia="Times New Roman" w:hAnsi="Times New Roman"/>
          <w:color w:val="000000"/>
          <w:sz w:val="20"/>
          <w:szCs w:val="20"/>
          <w:lang w:eastAsia="pl-PL"/>
        </w:rPr>
      </w:pPr>
      <w:r w:rsidRPr="00345B0D">
        <w:rPr>
          <w:rFonts w:ascii="Times New Roman" w:eastAsia="Times New Roman" w:hAnsi="Times New Roman"/>
          <w:color w:val="000000"/>
          <w:sz w:val="20"/>
          <w:szCs w:val="20"/>
          <w:lang w:eastAsia="pl-PL"/>
        </w:rPr>
        <w:t>w tym podwykonawców, dostawców lub podmiotów, na których zdolności polega się w rozumieniu dyrektyw w sprawie zamówień publicznych, w przypadku gdy przypada na nich ponad 10 % wartości zamówienia.</w:t>
      </w:r>
    </w:p>
    <w:p w14:paraId="5B7A98D7" w14:textId="2B53433E" w:rsidR="002F7D1C" w:rsidRDefault="002F7D1C" w:rsidP="00F40B23">
      <w:pPr>
        <w:spacing w:after="0" w:line="240" w:lineRule="auto"/>
        <w:jc w:val="both"/>
        <w:rPr>
          <w:rFonts w:ascii="Times New Roman" w:eastAsia="Times New Roman" w:hAnsi="Times New Roman"/>
          <w:color w:val="000000"/>
          <w:sz w:val="20"/>
          <w:szCs w:val="20"/>
          <w:lang w:eastAsia="pl-PL"/>
        </w:rPr>
      </w:pPr>
    </w:p>
    <w:p w14:paraId="466BE00E" w14:textId="5FFBB491" w:rsidR="00F8357E" w:rsidRPr="00626ACB" w:rsidRDefault="00B34A46" w:rsidP="00F8357E">
      <w:pPr>
        <w:tabs>
          <w:tab w:val="left" w:pos="426"/>
          <w:tab w:val="left" w:pos="851"/>
        </w:tabs>
        <w:spacing w:after="0"/>
        <w:jc w:val="both"/>
        <w:rPr>
          <w:rFonts w:ascii="Times New Roman" w:hAnsi="Times New Roman"/>
          <w:b/>
          <w:bCs/>
        </w:rPr>
      </w:pPr>
      <w:r>
        <w:rPr>
          <w:rFonts w:ascii="Times New Roman" w:hAnsi="Times New Roman"/>
          <w:b/>
          <w:bCs/>
        </w:rPr>
        <w:t>VIII.</w:t>
      </w:r>
      <w:r w:rsidR="00F8357E">
        <w:rPr>
          <w:rFonts w:ascii="Times New Roman" w:hAnsi="Times New Roman"/>
          <w:b/>
          <w:bCs/>
        </w:rPr>
        <w:t xml:space="preserve"> </w:t>
      </w:r>
      <w:r w:rsidR="00F8357E" w:rsidRPr="00626ACB">
        <w:rPr>
          <w:rFonts w:ascii="Times New Roman" w:hAnsi="Times New Roman"/>
          <w:b/>
          <w:bCs/>
        </w:rPr>
        <w:t>Informacja o przedmiotowych środkach dowodowych.</w:t>
      </w:r>
    </w:p>
    <w:p w14:paraId="337F4B82" w14:textId="77777777" w:rsidR="00F8357E" w:rsidRPr="00626ACB" w:rsidRDefault="00F8357E" w:rsidP="00F8357E">
      <w:pPr>
        <w:tabs>
          <w:tab w:val="left" w:pos="426"/>
          <w:tab w:val="left" w:pos="851"/>
        </w:tabs>
        <w:spacing w:after="0"/>
        <w:ind w:left="357" w:hanging="357"/>
        <w:jc w:val="both"/>
        <w:rPr>
          <w:rFonts w:ascii="Times New Roman" w:hAnsi="Times New Roman"/>
        </w:rPr>
      </w:pPr>
      <w:r w:rsidRPr="00626ACB">
        <w:rPr>
          <w:rFonts w:ascii="Times New Roman" w:hAnsi="Times New Roman"/>
        </w:rPr>
        <w:t>1.</w:t>
      </w:r>
      <w:r w:rsidRPr="00626ACB">
        <w:rPr>
          <w:rFonts w:ascii="Times New Roman" w:hAnsi="Times New Roman"/>
        </w:rPr>
        <w:tab/>
        <w:t xml:space="preserve">Na potwierdzenie, że oferowane przez Wykonawcę dostawy </w:t>
      </w:r>
      <w:r>
        <w:rPr>
          <w:rFonts w:ascii="Times New Roman" w:hAnsi="Times New Roman"/>
        </w:rPr>
        <w:t>i</w:t>
      </w:r>
      <w:r w:rsidRPr="00626ACB">
        <w:rPr>
          <w:rFonts w:ascii="Times New Roman" w:hAnsi="Times New Roman"/>
        </w:rPr>
        <w:t xml:space="preserve"> usługi, spełniają określone przez Zamawiającego w załączniku nr 1 – opis przedmiotu zamówienia wymagania, Zamawiający wymaga złożenia próbki.</w:t>
      </w:r>
    </w:p>
    <w:p w14:paraId="35808C93" w14:textId="4124574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Próbkę należy przygotować i złożyć zgodnie z wymaganiami opisanymi w załącznik</w:t>
      </w:r>
      <w:r w:rsidR="006F7E91">
        <w:rPr>
          <w:rFonts w:ascii="Times New Roman" w:hAnsi="Times New Roman"/>
        </w:rPr>
        <w:t>u</w:t>
      </w:r>
      <w:r w:rsidRPr="00930C8E">
        <w:rPr>
          <w:rFonts w:ascii="Times New Roman" w:hAnsi="Times New Roman"/>
        </w:rPr>
        <w:t xml:space="preserve"> nr 1 do SWZ.</w:t>
      </w:r>
    </w:p>
    <w:p w14:paraId="1F9DAEC8"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Przedstawienie próbki nastąpi w formie prezentacji – zasady przeprowadzenia prezentacji określa załącznik nr 1 do SWZ.</w:t>
      </w:r>
    </w:p>
    <w:p w14:paraId="7F46FE27"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 xml:space="preserve">Zasady oceny próbki na podstawie prezentacji określa załącznik nr 1 do SWZ. </w:t>
      </w:r>
    </w:p>
    <w:p w14:paraId="619113A7"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Zamawiający akceptuje równoważne przedmiotowe środki dowodowe, jeśli potwierdzają, że oferowane dostawy i usługi spełniają określone przez zamawiającego wymagania, cechy.</w:t>
      </w:r>
    </w:p>
    <w:p w14:paraId="15ABE6AE"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 xml:space="preserve">Jeżeli wykonawca nie złożył próbki lub złożona próbka jest niekompletna albo nie została przygotowana zgodnie z wymaganiami określonymi w załączniku nr 1, wówczas próbka nie podlega uzupełnieniu. </w:t>
      </w:r>
    </w:p>
    <w:p w14:paraId="7EBD6218"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 xml:space="preserve">Biorąc pod uwagę charakter próbki, Zamawiający informuje, iż zgodnie z art. 65 ust. 1 pkt 4 ustawy </w:t>
      </w:r>
      <w:proofErr w:type="spellStart"/>
      <w:r w:rsidRPr="00930C8E">
        <w:rPr>
          <w:rFonts w:ascii="Times New Roman" w:hAnsi="Times New Roman"/>
        </w:rPr>
        <w:t>pzp</w:t>
      </w:r>
      <w:proofErr w:type="spellEnd"/>
      <w:r w:rsidRPr="00930C8E">
        <w:rPr>
          <w:rFonts w:ascii="Times New Roman" w:hAnsi="Times New Roman"/>
        </w:rPr>
        <w:t xml:space="preserve"> odstępuje od wymogu użycia środków komunikacji elektronicznej w zakresie przedstawienia przedmiotowego środka dowodowego w postaci próbki oraz jej prezentacji. </w:t>
      </w:r>
    </w:p>
    <w:p w14:paraId="42693E76"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Przygotowaną próbkę należy złożyć na adres siedziby Zamawiającego, za pośrednictwem operatora pocztowego w rozumieniu ustawy z dnia 23 listopada 2012 r. – Prawo pocztowe (Dz. U. z 2023 r. poz. 1640 oraz z 2024 r. poz. 467 i 1222), osobiście lub za pośrednictwem posłańca.</w:t>
      </w:r>
    </w:p>
    <w:p w14:paraId="5A8E0590" w14:textId="3C8CB18E"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 xml:space="preserve">Próbka powinna być złożona w zamkniętym opakowaniu, zabezpieczającym Próbkę przed zniszczeniem i uszkodzeniem, opisanym nazwą (firmą), adresem Wykonawcy; opakowanie oraz Próbka powinny zawierać co najmniej następujące oznaczenie: Nazwa Wykonawcy i opis: Próbka do postępowania:  </w:t>
      </w:r>
      <w:r w:rsidR="00912625">
        <w:rPr>
          <w:rFonts w:ascii="Times New Roman" w:hAnsi="Times New Roman"/>
        </w:rPr>
        <w:br/>
      </w:r>
      <w:r w:rsidRPr="00930C8E">
        <w:rPr>
          <w:rFonts w:ascii="Times New Roman" w:hAnsi="Times New Roman"/>
        </w:rPr>
        <w:t>E-usługi publiczne dla mieszkańców Gminy Biskupiec.</w:t>
      </w:r>
    </w:p>
    <w:p w14:paraId="15785735" w14:textId="77777777" w:rsidR="00F8357E" w:rsidRPr="00930C8E" w:rsidRDefault="00F8357E" w:rsidP="002412A7">
      <w:pPr>
        <w:pStyle w:val="Akapitzlist"/>
        <w:numPr>
          <w:ilvl w:val="0"/>
          <w:numId w:val="19"/>
        </w:numPr>
        <w:tabs>
          <w:tab w:val="left" w:pos="426"/>
          <w:tab w:val="left" w:pos="851"/>
        </w:tabs>
        <w:spacing w:after="0"/>
        <w:jc w:val="both"/>
        <w:rPr>
          <w:rFonts w:ascii="Times New Roman" w:hAnsi="Times New Roman"/>
        </w:rPr>
      </w:pPr>
      <w:r w:rsidRPr="00930C8E">
        <w:rPr>
          <w:rFonts w:ascii="Times New Roman" w:hAnsi="Times New Roman"/>
        </w:rPr>
        <w:t>Próbki należy złożyć do Zamawiającego przed upływem terminu składania ofert. Zamawiający nie ponosi odpowiedzialności za wcześniejsze otwarcie lub zaginięcie próbek nieoznaczonych wyraźnie i niezaadresowanych zgodnie z warunkami niniejszej SWZ oraz załącznika nr 1 do SWZ.</w:t>
      </w:r>
    </w:p>
    <w:p w14:paraId="44B64354" w14:textId="77777777" w:rsidR="00F8357E" w:rsidRPr="00626ACB" w:rsidRDefault="00F8357E" w:rsidP="00F8357E">
      <w:pPr>
        <w:tabs>
          <w:tab w:val="left" w:pos="426"/>
          <w:tab w:val="left" w:pos="851"/>
        </w:tabs>
        <w:spacing w:after="0"/>
        <w:ind w:left="357" w:hanging="357"/>
        <w:jc w:val="both"/>
        <w:rPr>
          <w:rFonts w:ascii="Times New Roman" w:hAnsi="Times New Roman"/>
          <w:color w:val="FF0000"/>
        </w:rPr>
      </w:pPr>
      <w:r>
        <w:rPr>
          <w:rFonts w:ascii="Times New Roman" w:hAnsi="Times New Roman"/>
        </w:rPr>
        <w:t>2</w:t>
      </w:r>
      <w:r w:rsidRPr="00626ACB">
        <w:rPr>
          <w:rFonts w:ascii="Times New Roman" w:hAnsi="Times New Roman"/>
        </w:rPr>
        <w:t>.</w:t>
      </w:r>
      <w:r w:rsidRPr="00626ACB">
        <w:rPr>
          <w:rFonts w:ascii="Times New Roman" w:hAnsi="Times New Roman"/>
        </w:rPr>
        <w:tab/>
      </w:r>
      <w:r>
        <w:rPr>
          <w:rFonts w:ascii="Times New Roman" w:hAnsi="Times New Roman"/>
        </w:rPr>
        <w:t>Zamawiający wymaga złożenia k</w:t>
      </w:r>
      <w:r w:rsidRPr="00626ACB">
        <w:rPr>
          <w:rFonts w:ascii="Times New Roman" w:hAnsi="Times New Roman"/>
        </w:rPr>
        <w:t>arty katalogow</w:t>
      </w:r>
      <w:r>
        <w:rPr>
          <w:rFonts w:ascii="Times New Roman" w:hAnsi="Times New Roman"/>
        </w:rPr>
        <w:t>ych</w:t>
      </w:r>
      <w:r w:rsidRPr="00626ACB">
        <w:rPr>
          <w:rFonts w:ascii="Times New Roman" w:hAnsi="Times New Roman"/>
        </w:rPr>
        <w:t xml:space="preserve"> dostarczanych modułów telemetrycznych.</w:t>
      </w:r>
    </w:p>
    <w:p w14:paraId="1F41B466" w14:textId="08C579C9" w:rsidR="00F8357E" w:rsidRPr="00626ACB" w:rsidRDefault="00F8357E" w:rsidP="00F8357E">
      <w:pPr>
        <w:tabs>
          <w:tab w:val="left" w:pos="426"/>
          <w:tab w:val="left" w:pos="851"/>
        </w:tabs>
        <w:spacing w:after="0"/>
        <w:ind w:left="357" w:hanging="357"/>
        <w:jc w:val="both"/>
        <w:rPr>
          <w:rFonts w:ascii="Times New Roman" w:hAnsi="Times New Roman"/>
        </w:rPr>
      </w:pPr>
      <w:r>
        <w:rPr>
          <w:rFonts w:ascii="Times New Roman" w:hAnsi="Times New Roman"/>
        </w:rPr>
        <w:t>3.</w:t>
      </w:r>
      <w:r w:rsidRPr="00626ACB">
        <w:rPr>
          <w:rFonts w:ascii="Times New Roman" w:hAnsi="Times New Roman"/>
        </w:rPr>
        <w:tab/>
        <w:t>Zamawiający nie przewiduje uzupełnienia przedmiotowych środków dowodowych.</w:t>
      </w:r>
    </w:p>
    <w:p w14:paraId="34476EA0" w14:textId="4FF0E5C9" w:rsidR="002F7D1C" w:rsidRDefault="002F7D1C" w:rsidP="00F40B23">
      <w:pPr>
        <w:spacing w:after="0" w:line="240" w:lineRule="auto"/>
        <w:jc w:val="both"/>
        <w:rPr>
          <w:rFonts w:ascii="Times New Roman" w:eastAsia="Times New Roman" w:hAnsi="Times New Roman"/>
          <w:color w:val="000000"/>
          <w:sz w:val="20"/>
          <w:szCs w:val="20"/>
          <w:lang w:eastAsia="pl-PL"/>
        </w:rPr>
      </w:pPr>
    </w:p>
    <w:p w14:paraId="67BAD036" w14:textId="77777777" w:rsidR="00641E15" w:rsidRPr="0061775F" w:rsidRDefault="00641E15" w:rsidP="00410454">
      <w:pPr>
        <w:tabs>
          <w:tab w:val="left" w:pos="426"/>
        </w:tabs>
        <w:spacing w:after="0"/>
        <w:ind w:left="420" w:hanging="420"/>
        <w:jc w:val="both"/>
        <w:rPr>
          <w:rFonts w:ascii="Times New Roman" w:hAnsi="Times New Roman"/>
        </w:rPr>
      </w:pPr>
    </w:p>
    <w:p w14:paraId="640CB707" w14:textId="6A7E1621" w:rsidR="005C43A5" w:rsidRDefault="00B34A46" w:rsidP="00410454">
      <w:pPr>
        <w:tabs>
          <w:tab w:val="left" w:pos="426"/>
          <w:tab w:val="left" w:pos="851"/>
        </w:tabs>
        <w:spacing w:after="0"/>
        <w:ind w:left="357" w:hanging="357"/>
        <w:jc w:val="both"/>
        <w:rPr>
          <w:rFonts w:ascii="Times New Roman" w:hAnsi="Times New Roman"/>
          <w:b/>
        </w:rPr>
      </w:pPr>
      <w:r>
        <w:rPr>
          <w:rFonts w:ascii="Times New Roman" w:hAnsi="Times New Roman"/>
          <w:b/>
        </w:rPr>
        <w:t>IX</w:t>
      </w:r>
      <w:r w:rsidR="004A7925" w:rsidRPr="0061775F">
        <w:rPr>
          <w:rFonts w:ascii="Times New Roman" w:hAnsi="Times New Roman"/>
          <w:b/>
        </w:rPr>
        <w:t xml:space="preserve">. </w:t>
      </w:r>
      <w:r w:rsidR="005C43A5">
        <w:rPr>
          <w:rFonts w:ascii="Times New Roman" w:hAnsi="Times New Roman"/>
          <w:b/>
        </w:rPr>
        <w:t>I</w:t>
      </w:r>
      <w:r w:rsidR="005C43A5" w:rsidRPr="005C43A5">
        <w:rPr>
          <w:rFonts w:ascii="Times New Roman" w:hAnsi="Times New Roman"/>
          <w:b/>
        </w:rPr>
        <w:t>nformacja o podmiotowych</w:t>
      </w:r>
      <w:r w:rsidR="008B5C77">
        <w:rPr>
          <w:rFonts w:ascii="Times New Roman" w:hAnsi="Times New Roman"/>
          <w:b/>
        </w:rPr>
        <w:t xml:space="preserve"> </w:t>
      </w:r>
      <w:r w:rsidR="005C43A5" w:rsidRPr="005C43A5">
        <w:rPr>
          <w:rFonts w:ascii="Times New Roman" w:hAnsi="Times New Roman"/>
          <w:b/>
        </w:rPr>
        <w:t>środkach dowodowych i inne oświadczenia i dokumenty:</w:t>
      </w:r>
    </w:p>
    <w:p w14:paraId="1DCE881B" w14:textId="2601D09E" w:rsidR="005C43A5" w:rsidRDefault="005C43A5" w:rsidP="005C43A5">
      <w:pPr>
        <w:pStyle w:val="Akapitzlist"/>
        <w:tabs>
          <w:tab w:val="left" w:pos="426"/>
          <w:tab w:val="left" w:pos="851"/>
        </w:tabs>
        <w:spacing w:after="0"/>
        <w:jc w:val="both"/>
        <w:rPr>
          <w:rFonts w:ascii="Times New Roman" w:hAnsi="Times New Roman"/>
        </w:rPr>
      </w:pPr>
    </w:p>
    <w:p w14:paraId="6352923F" w14:textId="77777777" w:rsidR="005C43A5" w:rsidRPr="005C3166" w:rsidRDefault="005C43A5" w:rsidP="005C43A5">
      <w:pPr>
        <w:tabs>
          <w:tab w:val="left" w:pos="426"/>
          <w:tab w:val="left" w:pos="851"/>
        </w:tabs>
        <w:suppressAutoHyphens/>
        <w:spacing w:after="0"/>
        <w:jc w:val="both"/>
        <w:rPr>
          <w:rFonts w:ascii="Times New Roman" w:eastAsia="Times New Roman" w:hAnsi="Times New Roman"/>
          <w:b/>
          <w:bCs/>
          <w:lang w:eastAsia="pl-PL"/>
        </w:rPr>
      </w:pPr>
      <w:r>
        <w:rPr>
          <w:rFonts w:ascii="Times New Roman" w:eastAsia="Times New Roman" w:hAnsi="Times New Roman"/>
          <w:b/>
          <w:bCs/>
          <w:lang w:eastAsia="pl-PL"/>
        </w:rPr>
        <w:t>D</w:t>
      </w:r>
      <w:r w:rsidRPr="005C3166">
        <w:rPr>
          <w:rFonts w:ascii="Times New Roman" w:eastAsia="Times New Roman" w:hAnsi="Times New Roman"/>
          <w:b/>
          <w:bCs/>
          <w:lang w:eastAsia="pl-PL"/>
        </w:rPr>
        <w:t>o upływu terminu wyznaczonego na składanie ofert Wykonawca składa:</w:t>
      </w:r>
    </w:p>
    <w:p w14:paraId="71C155D9" w14:textId="2F54AD40" w:rsidR="005C43A5" w:rsidRDefault="005C43A5"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bookmarkStart w:id="3" w:name="_Hlk77711796"/>
      <w:r>
        <w:rPr>
          <w:rFonts w:ascii="Times New Roman" w:eastAsia="Times New Roman" w:hAnsi="Times New Roman"/>
          <w:lang w:eastAsia="pl-PL"/>
        </w:rPr>
        <w:t xml:space="preserve"> W</w:t>
      </w:r>
      <w:r w:rsidRPr="00C713D4">
        <w:rPr>
          <w:rFonts w:ascii="Times New Roman" w:eastAsia="Times New Roman" w:hAnsi="Times New Roman"/>
          <w:lang w:eastAsia="pl-PL"/>
        </w:rPr>
        <w:t>ypełniony i podpisany</w:t>
      </w:r>
      <w:bookmarkEnd w:id="3"/>
      <w:r w:rsidRPr="00C713D4">
        <w:rPr>
          <w:rFonts w:ascii="Times New Roman" w:eastAsia="Times New Roman" w:hAnsi="Times New Roman"/>
          <w:lang w:eastAsia="pl-PL"/>
        </w:rPr>
        <w:t xml:space="preserve"> Formularz oferty sporządzony zgodnie </w:t>
      </w:r>
      <w:r w:rsidRPr="00FF06BB">
        <w:rPr>
          <w:rFonts w:ascii="Times New Roman" w:eastAsia="Times New Roman" w:hAnsi="Times New Roman"/>
          <w:lang w:eastAsia="pl-PL"/>
        </w:rPr>
        <w:t xml:space="preserve">z </w:t>
      </w:r>
      <w:r w:rsidRPr="00FF06BB">
        <w:rPr>
          <w:rFonts w:ascii="Times New Roman" w:eastAsia="Times New Roman" w:hAnsi="Times New Roman"/>
          <w:bCs/>
          <w:lang w:eastAsia="pl-PL"/>
        </w:rPr>
        <w:t>Załącznikiem nr 2</w:t>
      </w:r>
      <w:r w:rsidRPr="00FF06BB">
        <w:rPr>
          <w:rFonts w:ascii="Times New Roman" w:eastAsia="Times New Roman" w:hAnsi="Times New Roman"/>
          <w:lang w:eastAsia="pl-PL"/>
        </w:rPr>
        <w:t xml:space="preserve"> do SWZ,</w:t>
      </w:r>
    </w:p>
    <w:p w14:paraId="5E8740DF" w14:textId="6E228F37" w:rsidR="005C43A5" w:rsidRDefault="00C37DD5"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r>
        <w:rPr>
          <w:rFonts w:ascii="Times New Roman" w:eastAsia="Times New Roman" w:hAnsi="Times New Roman"/>
          <w:lang w:eastAsia="pl-PL"/>
        </w:rPr>
        <w:t>Oświadczenia</w:t>
      </w:r>
      <w:r w:rsidR="00407823">
        <w:rPr>
          <w:rFonts w:ascii="Times New Roman" w:eastAsia="Times New Roman" w:hAnsi="Times New Roman"/>
          <w:lang w:eastAsia="pl-PL"/>
        </w:rPr>
        <w:t>:</w:t>
      </w:r>
    </w:p>
    <w:p w14:paraId="7D3062C6" w14:textId="7ED806A0" w:rsidR="005C43A5" w:rsidRPr="005C43A5" w:rsidRDefault="005C43A5" w:rsidP="005C43A5">
      <w:pPr>
        <w:tabs>
          <w:tab w:val="left" w:pos="284"/>
          <w:tab w:val="left" w:pos="426"/>
        </w:tabs>
        <w:spacing w:after="0"/>
        <w:jc w:val="both"/>
        <w:rPr>
          <w:rFonts w:ascii="Times New Roman" w:eastAsia="Times New Roman" w:hAnsi="Times New Roman"/>
          <w:lang w:eastAsia="pl-PL"/>
        </w:rPr>
      </w:pPr>
      <w:r w:rsidRPr="005C43A5">
        <w:rPr>
          <w:rFonts w:ascii="Times New Roman" w:eastAsia="Times New Roman" w:hAnsi="Times New Roman"/>
          <w:lang w:eastAsia="pl-PL"/>
        </w:rPr>
        <w:t>a) oświadczenie o braku podstaw wykluczenia oraz o spełnieniu warunków udziału w postępowaniu w formie Jednolitego Europejskiego Dokumentu Zamówienia (JEDZ) – zgodnie z Załącznikiem nr 4 do SWZ. Oświadczenie to zostało ustalone w drodze standardowego formularza Jednolitego Europejskiego Dokumentu Zamówienia (JEDZ), którego wzór określa rozporządzenie wykonawcze Komisji (UE) 2016/7 z dnia 5 stycznia 2016 r. (Dz. Urz. UE. Nr L 3 z 6.01.2016 str. 16). W części IV Kryteria kwalifikacji Wykonawca ogranicza się do wypełnienia s</w:t>
      </w:r>
      <w:r w:rsidR="00B34A46">
        <w:rPr>
          <w:rFonts w:ascii="Times New Roman" w:eastAsia="Times New Roman" w:hAnsi="Times New Roman"/>
          <w:lang w:eastAsia="pl-PL"/>
        </w:rPr>
        <w:t xml:space="preserve">ekcji alfa </w:t>
      </w:r>
      <w:r w:rsidRPr="005C43A5">
        <w:rPr>
          <w:rFonts w:ascii="Times New Roman" w:eastAsia="Times New Roman" w:hAnsi="Times New Roman"/>
          <w:lang w:eastAsia="pl-PL"/>
        </w:rPr>
        <w:t xml:space="preserve"> i nie wypełnia żadnej z pozostałych sekcji w części IV. </w:t>
      </w:r>
    </w:p>
    <w:p w14:paraId="444A5112" w14:textId="264DBBAA" w:rsidR="005C43A5" w:rsidRPr="005C43A5" w:rsidRDefault="005C43A5" w:rsidP="005C43A5">
      <w:pPr>
        <w:tabs>
          <w:tab w:val="left" w:pos="284"/>
          <w:tab w:val="left" w:pos="426"/>
        </w:tabs>
        <w:spacing w:after="0"/>
        <w:jc w:val="both"/>
        <w:rPr>
          <w:rFonts w:ascii="Times New Roman" w:eastAsia="Times New Roman" w:hAnsi="Times New Roman"/>
          <w:lang w:eastAsia="pl-PL"/>
        </w:rPr>
      </w:pPr>
      <w:r w:rsidRPr="005C43A5">
        <w:rPr>
          <w:rFonts w:ascii="Times New Roman" w:eastAsia="Times New Roman" w:hAnsi="Times New Roman"/>
          <w:lang w:eastAsia="pl-PL"/>
        </w:rPr>
        <w:t>W przypadku wspólnego ubiegania się o zamówienie przez Wykonawców, oświadczenie JEDZ składa każdy z Wykonawców wspólnie ubiegających się o zamówienie.</w:t>
      </w:r>
    </w:p>
    <w:p w14:paraId="72150537" w14:textId="46A5E39D" w:rsidR="005C43A5" w:rsidRPr="005C43A5" w:rsidRDefault="005C43A5" w:rsidP="005C43A5">
      <w:pPr>
        <w:tabs>
          <w:tab w:val="left" w:pos="284"/>
          <w:tab w:val="left" w:pos="426"/>
        </w:tabs>
        <w:spacing w:after="0"/>
        <w:jc w:val="both"/>
        <w:rPr>
          <w:rFonts w:ascii="Times New Roman" w:eastAsia="Times New Roman" w:hAnsi="Times New Roman"/>
          <w:lang w:eastAsia="pl-PL"/>
        </w:rPr>
      </w:pPr>
      <w:r w:rsidRPr="005C43A5">
        <w:rPr>
          <w:rFonts w:ascii="Times New Roman" w:eastAsia="Times New Roman" w:hAnsi="Times New Roman"/>
          <w:lang w:eastAsia="pl-PL"/>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 oraz zamieszcza informacje</w:t>
      </w:r>
      <w:r w:rsidR="00A06461">
        <w:rPr>
          <w:rFonts w:ascii="Times New Roman" w:eastAsia="Times New Roman" w:hAnsi="Times New Roman"/>
          <w:lang w:eastAsia="pl-PL"/>
        </w:rPr>
        <w:t xml:space="preserve"> o tych podmiotach w JEDZ;</w:t>
      </w:r>
    </w:p>
    <w:p w14:paraId="683D51C2" w14:textId="1715B031" w:rsidR="005C43A5" w:rsidRPr="005C43A5" w:rsidRDefault="009E1F6E" w:rsidP="00E172DB">
      <w:pPr>
        <w:tabs>
          <w:tab w:val="left" w:pos="284"/>
          <w:tab w:val="left" w:pos="426"/>
        </w:tabs>
        <w:spacing w:after="0"/>
        <w:jc w:val="both"/>
        <w:rPr>
          <w:rFonts w:ascii="Times New Roman" w:eastAsia="Times New Roman" w:hAnsi="Times New Roman"/>
          <w:lang w:eastAsia="pl-PL"/>
        </w:rPr>
      </w:pPr>
      <w:r>
        <w:rPr>
          <w:rFonts w:ascii="Times New Roman" w:eastAsia="Times New Roman" w:hAnsi="Times New Roman"/>
          <w:lang w:eastAsia="pl-PL"/>
        </w:rPr>
        <w:t>b</w:t>
      </w:r>
      <w:r w:rsidR="005C43A5" w:rsidRPr="005C43A5">
        <w:rPr>
          <w:rFonts w:ascii="Times New Roman" w:eastAsia="Times New Roman" w:hAnsi="Times New Roman"/>
          <w:lang w:eastAsia="pl-PL"/>
        </w:rPr>
        <w:t>)  oświadczenie dotyczące przesłanek wykluczenia z art. 5k ust. 1 roz</w:t>
      </w:r>
      <w:r w:rsidR="00E172DB">
        <w:rPr>
          <w:rFonts w:ascii="Times New Roman" w:eastAsia="Times New Roman" w:hAnsi="Times New Roman"/>
          <w:lang w:eastAsia="pl-PL"/>
        </w:rPr>
        <w:t xml:space="preserve">porządzenia Rady (UE) 833/2014 </w:t>
      </w:r>
      <w:r w:rsidR="005C43A5" w:rsidRPr="005C43A5">
        <w:rPr>
          <w:rFonts w:ascii="Times New Roman" w:eastAsia="Times New Roman" w:hAnsi="Times New Roman"/>
          <w:lang w:eastAsia="pl-PL"/>
        </w:rPr>
        <w:t>w brzmieniu nadanym rozporządzeniem Rady (UE) 2022/576</w:t>
      </w:r>
      <w:r w:rsidR="00E6610F">
        <w:rPr>
          <w:rFonts w:ascii="Times New Roman" w:eastAsia="Times New Roman" w:hAnsi="Times New Roman"/>
          <w:lang w:eastAsia="pl-PL"/>
        </w:rPr>
        <w:t xml:space="preserve"> i</w:t>
      </w:r>
      <w:r w:rsidR="00E6610F" w:rsidRPr="00E6610F">
        <w:rPr>
          <w:rFonts w:ascii="Times New Roman" w:eastAsia="Times New Roman" w:hAnsi="Times New Roman"/>
          <w:lang w:eastAsia="pl-PL"/>
        </w:rPr>
        <w:t xml:space="preserve"> rozporządzeniem Rady (UE) 2025/2033 </w:t>
      </w:r>
      <w:r w:rsidR="005C43A5" w:rsidRPr="005C43A5">
        <w:rPr>
          <w:rFonts w:ascii="Times New Roman" w:eastAsia="Times New Roman" w:hAnsi="Times New Roman"/>
          <w:lang w:eastAsia="pl-PL"/>
        </w:rPr>
        <w:t>oraz art. 7 ust. 1 Ustawy o szczególnych rozwiązaniach w zakresie przeciwdziałania wspieraniu agresji na Ukrainę oraz służących ochronie bezpieczeństwa narodowego - Załącznik nr 12 do SWZ.</w:t>
      </w:r>
    </w:p>
    <w:p w14:paraId="13766289" w14:textId="7D7B741C" w:rsidR="005C43A5" w:rsidRPr="005C43A5" w:rsidRDefault="005C43A5" w:rsidP="00E172DB">
      <w:pPr>
        <w:tabs>
          <w:tab w:val="left" w:pos="284"/>
          <w:tab w:val="left" w:pos="426"/>
        </w:tabs>
        <w:spacing w:after="0"/>
        <w:jc w:val="both"/>
        <w:rPr>
          <w:rFonts w:ascii="Times New Roman" w:eastAsia="Times New Roman" w:hAnsi="Times New Roman"/>
          <w:lang w:eastAsia="pl-PL"/>
        </w:rPr>
      </w:pPr>
      <w:r w:rsidRPr="005C43A5">
        <w:rPr>
          <w:rFonts w:ascii="Times New Roman" w:eastAsia="Times New Roman" w:hAnsi="Times New Roman"/>
          <w:lang w:eastAsia="pl-PL"/>
        </w:rPr>
        <w:t xml:space="preserve">W przypadku wspólnego ubiegania się o zamówienie przez wykonawców, oświadczenie składa każdy z </w:t>
      </w:r>
      <w:r w:rsidR="00A06461">
        <w:rPr>
          <w:rFonts w:ascii="Times New Roman" w:eastAsia="Times New Roman" w:hAnsi="Times New Roman"/>
          <w:lang w:eastAsia="pl-PL"/>
        </w:rPr>
        <w:t>wykonawców;</w:t>
      </w:r>
    </w:p>
    <w:p w14:paraId="7E3458F9" w14:textId="51B2CFC6" w:rsidR="005C43A5" w:rsidRPr="009E1F6E" w:rsidRDefault="009E1F6E" w:rsidP="00E172DB">
      <w:pPr>
        <w:tabs>
          <w:tab w:val="left" w:pos="284"/>
          <w:tab w:val="left" w:pos="426"/>
        </w:tabs>
        <w:spacing w:after="0"/>
        <w:jc w:val="both"/>
        <w:rPr>
          <w:rFonts w:ascii="Times New Roman" w:eastAsia="Times New Roman" w:hAnsi="Times New Roman"/>
          <w:lang w:eastAsia="pl-PL"/>
        </w:rPr>
      </w:pPr>
      <w:r>
        <w:rPr>
          <w:rFonts w:ascii="Times New Roman" w:eastAsia="Times New Roman" w:hAnsi="Times New Roman"/>
          <w:lang w:eastAsia="pl-PL"/>
        </w:rPr>
        <w:t>c</w:t>
      </w:r>
      <w:r w:rsidR="005C43A5" w:rsidRPr="005C43A5">
        <w:rPr>
          <w:rFonts w:ascii="Times New Roman" w:eastAsia="Times New Roman" w:hAnsi="Times New Roman"/>
          <w:lang w:eastAsia="pl-PL"/>
        </w:rPr>
        <w:t>) oświadczenie dotyczące przesłanek wykluczenia z art. 5k ust. 1 rozp</w:t>
      </w:r>
      <w:r w:rsidR="00E172DB">
        <w:rPr>
          <w:rFonts w:ascii="Times New Roman" w:eastAsia="Times New Roman" w:hAnsi="Times New Roman"/>
          <w:lang w:eastAsia="pl-PL"/>
        </w:rPr>
        <w:t xml:space="preserve">orządzenia Rady (UE) 833/2014 </w:t>
      </w:r>
      <w:r w:rsidR="005C43A5" w:rsidRPr="005C43A5">
        <w:rPr>
          <w:rFonts w:ascii="Times New Roman" w:eastAsia="Times New Roman" w:hAnsi="Times New Roman"/>
          <w:lang w:eastAsia="pl-PL"/>
        </w:rPr>
        <w:t xml:space="preserve">w brzmieniu nadanym rozporządzeniem Rady (UE) 2022/576 </w:t>
      </w:r>
      <w:r w:rsidR="00E172DB" w:rsidRPr="00E172DB">
        <w:rPr>
          <w:rFonts w:ascii="Times New Roman" w:eastAsia="Times New Roman" w:hAnsi="Times New Roman"/>
          <w:lang w:eastAsia="pl-PL"/>
        </w:rPr>
        <w:t xml:space="preserve">i rozporządzeniem Rady (UE) 2025/2033 </w:t>
      </w:r>
      <w:r w:rsidR="005C43A5" w:rsidRPr="005C43A5">
        <w:rPr>
          <w:rFonts w:ascii="Times New Roman" w:eastAsia="Times New Roman" w:hAnsi="Times New Roman"/>
          <w:lang w:eastAsia="pl-PL"/>
        </w:rPr>
        <w:t xml:space="preserve"> oraz art. 7 ust. 1 Ustawy o szczególnych rozwiązaniach w zakresie przeciwdziałania wspieraniu agresji na Ukrainę oraz służących ochronie bezpieczeństwa narodowego, składane przez p</w:t>
      </w:r>
      <w:r w:rsidR="00EE589E">
        <w:rPr>
          <w:rFonts w:ascii="Times New Roman" w:eastAsia="Times New Roman" w:hAnsi="Times New Roman"/>
          <w:lang w:eastAsia="pl-PL"/>
        </w:rPr>
        <w:t>odmiot udostepniający zasoby - Z</w:t>
      </w:r>
      <w:r w:rsidR="005C43A5" w:rsidRPr="005C43A5">
        <w:rPr>
          <w:rFonts w:ascii="Times New Roman" w:eastAsia="Times New Roman" w:hAnsi="Times New Roman"/>
          <w:lang w:eastAsia="pl-PL"/>
        </w:rPr>
        <w:t>ałącznik nr 13 do SWZ.</w:t>
      </w:r>
    </w:p>
    <w:p w14:paraId="39463900" w14:textId="018949EE" w:rsidR="005C43A5" w:rsidRDefault="005C43A5" w:rsidP="002412A7">
      <w:pPr>
        <w:pStyle w:val="Akapitzlist"/>
        <w:numPr>
          <w:ilvl w:val="0"/>
          <w:numId w:val="18"/>
        </w:numPr>
        <w:tabs>
          <w:tab w:val="left" w:pos="426"/>
        </w:tabs>
        <w:spacing w:after="0"/>
        <w:ind w:left="0" w:firstLine="0"/>
        <w:jc w:val="both"/>
        <w:rPr>
          <w:rFonts w:ascii="Times New Roman" w:eastAsia="Times New Roman" w:hAnsi="Times New Roman"/>
          <w:lang w:eastAsia="pl-PL"/>
        </w:rPr>
      </w:pPr>
      <w:r w:rsidRPr="00FF06BB">
        <w:rPr>
          <w:rFonts w:ascii="Times New Roman" w:eastAsia="Times New Roman" w:hAnsi="Times New Roman"/>
          <w:lang w:eastAsia="pl-PL"/>
        </w:rPr>
        <w:t>Karty katalogowe dostar</w:t>
      </w:r>
      <w:r w:rsidR="00C37DD5">
        <w:rPr>
          <w:rFonts w:ascii="Times New Roman" w:eastAsia="Times New Roman" w:hAnsi="Times New Roman"/>
          <w:lang w:eastAsia="pl-PL"/>
        </w:rPr>
        <w:t>czanych modułów telemetrycznych.</w:t>
      </w:r>
    </w:p>
    <w:p w14:paraId="10FDEE8F" w14:textId="09DD9C44" w:rsidR="00CF7EA4" w:rsidRDefault="00CF7EA4"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r w:rsidRPr="00CF7EA4">
        <w:rPr>
          <w:rFonts w:ascii="Times New Roman" w:eastAsia="Times New Roman" w:hAnsi="Times New Roman"/>
          <w:lang w:eastAsia="pl-PL"/>
        </w:rPr>
        <w:t>Wykonawca zobowiązany jest do  wniesienia wadium</w:t>
      </w:r>
      <w:r w:rsidR="00C37DD5">
        <w:rPr>
          <w:rFonts w:ascii="Times New Roman" w:eastAsia="Times New Roman" w:hAnsi="Times New Roman"/>
          <w:lang w:eastAsia="pl-PL"/>
        </w:rPr>
        <w:t>.</w:t>
      </w:r>
    </w:p>
    <w:p w14:paraId="3C52967C" w14:textId="49BFA9D3"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 xml:space="preserve">Zamawiający żąda wniesienia wadium w wysokości </w:t>
      </w:r>
      <w:r w:rsidR="00A80514" w:rsidRPr="00A80514">
        <w:rPr>
          <w:rFonts w:ascii="Times New Roman" w:eastAsia="Times New Roman" w:hAnsi="Times New Roman"/>
          <w:b/>
          <w:lang w:eastAsia="pl-PL"/>
        </w:rPr>
        <w:t>101 0</w:t>
      </w:r>
      <w:r w:rsidRPr="00A80514">
        <w:rPr>
          <w:rFonts w:ascii="Times New Roman" w:eastAsia="Times New Roman" w:hAnsi="Times New Roman"/>
          <w:b/>
          <w:lang w:eastAsia="pl-PL"/>
        </w:rPr>
        <w:t>00</w:t>
      </w:r>
      <w:r w:rsidR="00A80514" w:rsidRPr="00A80514">
        <w:rPr>
          <w:rFonts w:ascii="Times New Roman" w:eastAsia="Times New Roman" w:hAnsi="Times New Roman"/>
          <w:b/>
          <w:lang w:eastAsia="pl-PL"/>
        </w:rPr>
        <w:t>,00</w:t>
      </w:r>
      <w:r w:rsidRPr="00CF7EA4">
        <w:rPr>
          <w:rFonts w:ascii="Times New Roman" w:eastAsia="Times New Roman" w:hAnsi="Times New Roman"/>
          <w:lang w:eastAsia="pl-PL"/>
        </w:rPr>
        <w:t xml:space="preserve"> zł (słownie: </w:t>
      </w:r>
      <w:r w:rsidR="00A80514">
        <w:rPr>
          <w:rFonts w:ascii="Times New Roman" w:eastAsia="Times New Roman" w:hAnsi="Times New Roman"/>
          <w:lang w:eastAsia="pl-PL"/>
        </w:rPr>
        <w:t xml:space="preserve">sto jeden tysięcy, </w:t>
      </w:r>
      <w:r w:rsidRPr="00CF7EA4">
        <w:rPr>
          <w:rFonts w:ascii="Times New Roman" w:eastAsia="Times New Roman" w:hAnsi="Times New Roman"/>
          <w:lang w:eastAsia="pl-PL"/>
        </w:rPr>
        <w:t>00/100 złotych).</w:t>
      </w:r>
    </w:p>
    <w:p w14:paraId="4763D44F"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CF7EA4">
        <w:rPr>
          <w:rFonts w:ascii="Times New Roman" w:eastAsia="Times New Roman" w:hAnsi="Times New Roman"/>
          <w:lang w:eastAsia="pl-PL"/>
        </w:rPr>
        <w:t>pzp</w:t>
      </w:r>
      <w:proofErr w:type="spellEnd"/>
      <w:r w:rsidRPr="00CF7EA4">
        <w:rPr>
          <w:rFonts w:ascii="Times New Roman" w:eastAsia="Times New Roman" w:hAnsi="Times New Roman"/>
          <w:lang w:eastAsia="pl-PL"/>
        </w:rPr>
        <w:t>.</w:t>
      </w:r>
    </w:p>
    <w:p w14:paraId="5BD4BC8E"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Wadium może być wnoszone według wyboru wykonawcy w jednej lub kilku następujących formach:</w:t>
      </w:r>
    </w:p>
    <w:p w14:paraId="0B5275F8"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pieniądzu;</w:t>
      </w:r>
    </w:p>
    <w:p w14:paraId="75847186"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gwarancjach bankowych;</w:t>
      </w:r>
    </w:p>
    <w:p w14:paraId="750417FD"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gwarancjach ubezpieczeniowych;</w:t>
      </w:r>
    </w:p>
    <w:p w14:paraId="39193DEC"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poręczeniach udzielanych przez podmioty, o których mowa w art. 6b ust. 5 pkt 2 ustawy z dnia 9 listopada 2000 r. o utworzeniu Polskiej Agencji Rozwoju Przedsiębiorczości (Dz. U. z 2020 r. poz. 299).</w:t>
      </w:r>
    </w:p>
    <w:p w14:paraId="186947B3"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Wadium wnoszone w pieniądzu wpłaca się przelewem na rachunek bankowy wskazany przez zamawiającego tj. 45 1020 3541 0000 5902 0260 8230.  Uwaga: złożenie dyspozycji przelewu określonej kwoty pieniężnej nie jest wystarczające do uznania wniesienia wadium. W przypadku wnoszenia wadium przelewem na rachunek bankowy, o jego wniesieniu w terminie decydować będzie data wpływu (data i godzina) środków na rachunek bankowy Zamawiającego.</w:t>
      </w:r>
    </w:p>
    <w:p w14:paraId="19F06403"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lastRenderedPageBreak/>
        <w:t>Wadium wniesione w pieniądzu zamawiający przechowuje na rachunku bankowym.</w:t>
      </w:r>
    </w:p>
    <w:p w14:paraId="36399398"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Jeżeli wadium zostanie wniesione w pieniądzu, przelewem, na poleceniu przelewu należy wpisać: Wadium – wodomierze.</w:t>
      </w:r>
    </w:p>
    <w:p w14:paraId="59DFF327"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Jeżeli wadium jest wnoszone w formie gwarancji lub poręczenia, o których mowa w ust. 3) pkt b)-d), wykonawca przekazuje zamawiającemu oryginał gwarancji lub poręczenia, w postaci elektronicznej.</w:t>
      </w:r>
    </w:p>
    <w:p w14:paraId="7F7FFD33"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 xml:space="preserve">Jednocześnie Zamawiający prosi o podanie adresu e-mail wystawcy wadium w takiej formie celem zwrotu wadium (art. 98 ust. 5 ustawy </w:t>
      </w:r>
      <w:proofErr w:type="spellStart"/>
      <w:r w:rsidRPr="00CF7EA4">
        <w:rPr>
          <w:rFonts w:ascii="Times New Roman" w:eastAsia="Times New Roman" w:hAnsi="Times New Roman"/>
          <w:lang w:eastAsia="pl-PL"/>
        </w:rPr>
        <w:t>pzp</w:t>
      </w:r>
      <w:proofErr w:type="spellEnd"/>
      <w:r w:rsidRPr="00CF7EA4">
        <w:rPr>
          <w:rFonts w:ascii="Times New Roman" w:eastAsia="Times New Roman" w:hAnsi="Times New Roman"/>
          <w:lang w:eastAsia="pl-PL"/>
        </w:rPr>
        <w:t>).</w:t>
      </w:r>
    </w:p>
    <w:p w14:paraId="6C218C27" w14:textId="77777777" w:rsidR="00CF7EA4" w:rsidRPr="00CF7EA4" w:rsidRDefault="00CF7EA4" w:rsidP="002412A7">
      <w:pPr>
        <w:pStyle w:val="Akapitzlist"/>
        <w:numPr>
          <w:ilvl w:val="0"/>
          <w:numId w:val="20"/>
        </w:numPr>
        <w:tabs>
          <w:tab w:val="left" w:pos="284"/>
          <w:tab w:val="left" w:pos="426"/>
        </w:tabs>
        <w:spacing w:after="0"/>
        <w:jc w:val="both"/>
        <w:rPr>
          <w:rFonts w:ascii="Times New Roman" w:eastAsia="Times New Roman" w:hAnsi="Times New Roman"/>
          <w:lang w:eastAsia="pl-PL"/>
        </w:rPr>
      </w:pPr>
      <w:r w:rsidRPr="00CF7EA4">
        <w:rPr>
          <w:rFonts w:ascii="Times New Roman" w:eastAsia="Times New Roman" w:hAnsi="Times New Roman"/>
          <w:lang w:eastAsia="pl-PL"/>
        </w:rPr>
        <w:t xml:space="preserve">Okoliczności i zasady zwrotu wadium oraz okoliczności zatrzymania wadium określa art. 98 ustawy </w:t>
      </w:r>
      <w:proofErr w:type="spellStart"/>
      <w:r w:rsidRPr="00CF7EA4">
        <w:rPr>
          <w:rFonts w:ascii="Times New Roman" w:eastAsia="Times New Roman" w:hAnsi="Times New Roman"/>
          <w:lang w:eastAsia="pl-PL"/>
        </w:rPr>
        <w:t>pzp</w:t>
      </w:r>
      <w:proofErr w:type="spellEnd"/>
      <w:r w:rsidRPr="00CF7EA4">
        <w:rPr>
          <w:rFonts w:ascii="Times New Roman" w:eastAsia="Times New Roman" w:hAnsi="Times New Roman"/>
          <w:lang w:eastAsia="pl-PL"/>
        </w:rPr>
        <w:t xml:space="preserve">. </w:t>
      </w:r>
    </w:p>
    <w:p w14:paraId="5605883F" w14:textId="7E84D567" w:rsidR="005C43A5" w:rsidRPr="00FF06BB" w:rsidRDefault="005C43A5" w:rsidP="002412A7">
      <w:pPr>
        <w:pStyle w:val="Akapitzlist"/>
        <w:numPr>
          <w:ilvl w:val="0"/>
          <w:numId w:val="18"/>
        </w:numPr>
        <w:tabs>
          <w:tab w:val="left" w:pos="426"/>
        </w:tabs>
        <w:spacing w:after="0"/>
        <w:ind w:left="0" w:firstLine="0"/>
        <w:jc w:val="both"/>
        <w:rPr>
          <w:rFonts w:ascii="Times New Roman" w:hAnsi="Times New Roman"/>
        </w:rPr>
      </w:pPr>
      <w:r w:rsidRPr="00FF06BB">
        <w:rPr>
          <w:rFonts w:ascii="Times New Roman" w:hAnsi="Times New Roman"/>
        </w:rPr>
        <w:t>Wykonawca, który polega na zdolnościach lub sytuacji podmiotów udostępniających zasoby,  składa wraz z ofertą, zobowiązanie sporządzone wg Załącznika nr 9 do SWZ podmiotu  udostępniającego zasoby do oddania mu do dyspozycji niezbędnych zasobów</w:t>
      </w:r>
      <w:r>
        <w:rPr>
          <w:rFonts w:ascii="Times New Roman" w:hAnsi="Times New Roman"/>
        </w:rPr>
        <w:t xml:space="preserve"> </w:t>
      </w:r>
      <w:r w:rsidRPr="00FF06BB">
        <w:rPr>
          <w:rFonts w:ascii="Times New Roman" w:hAnsi="Times New Roman"/>
        </w:rPr>
        <w:t xml:space="preserve"> na potrzeby realizacji danego zamówienia lub inny podmiotowy środek dowodowy potwierdzający, że Wykonawca realizując zamówienie, będzie dysponował niezbędnymi zasobami tych podmiotów</w:t>
      </w:r>
      <w:r w:rsidR="00465F0D">
        <w:rPr>
          <w:rFonts w:ascii="Times New Roman" w:hAnsi="Times New Roman"/>
        </w:rPr>
        <w:t>.</w:t>
      </w:r>
    </w:p>
    <w:p w14:paraId="57DB084E" w14:textId="5E4BCFCC" w:rsidR="005C43A5" w:rsidRPr="00FF06BB" w:rsidRDefault="005C43A5"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bookmarkStart w:id="4" w:name="_Hlk62571433"/>
      <w:r w:rsidRPr="00FF06BB">
        <w:rPr>
          <w:rFonts w:ascii="Times New Roman" w:eastAsia="Times New Roman" w:hAnsi="Times New Roman"/>
          <w:lang w:eastAsia="pl-PL"/>
        </w:rPr>
        <w:t xml:space="preserve">Oświadczenie Wykonawców wspólnie ubiegających się o udzielenie zamówienia, o którym mowa w art. 117 ust. 4 ustawy </w:t>
      </w:r>
      <w:proofErr w:type="spellStart"/>
      <w:r w:rsidRPr="00FF06BB">
        <w:rPr>
          <w:rFonts w:ascii="Times New Roman" w:eastAsia="Times New Roman" w:hAnsi="Times New Roman"/>
          <w:lang w:eastAsia="pl-PL"/>
        </w:rPr>
        <w:t>pzp</w:t>
      </w:r>
      <w:proofErr w:type="spellEnd"/>
      <w:r w:rsidRPr="00FF06BB">
        <w:rPr>
          <w:rFonts w:ascii="Times New Roman" w:eastAsia="Times New Roman" w:hAnsi="Times New Roman"/>
          <w:lang w:eastAsia="pl-PL"/>
        </w:rPr>
        <w:t xml:space="preserve"> zgodnie z </w:t>
      </w:r>
      <w:r>
        <w:rPr>
          <w:rFonts w:ascii="Times New Roman" w:eastAsia="Times New Roman" w:hAnsi="Times New Roman"/>
          <w:bCs/>
          <w:lang w:eastAsia="pl-PL"/>
        </w:rPr>
        <w:t>Załącznikiem nr 3</w:t>
      </w:r>
      <w:r w:rsidRPr="00FF06BB">
        <w:rPr>
          <w:rFonts w:ascii="Times New Roman" w:eastAsia="Times New Roman" w:hAnsi="Times New Roman"/>
          <w:bCs/>
          <w:lang w:eastAsia="pl-PL"/>
        </w:rPr>
        <w:t xml:space="preserve"> do SWZ</w:t>
      </w:r>
      <w:r w:rsidR="00465F0D">
        <w:rPr>
          <w:rFonts w:ascii="Times New Roman" w:eastAsia="Times New Roman" w:hAnsi="Times New Roman"/>
          <w:bCs/>
          <w:lang w:eastAsia="pl-PL"/>
        </w:rPr>
        <w:t>.</w:t>
      </w:r>
    </w:p>
    <w:bookmarkEnd w:id="4"/>
    <w:p w14:paraId="08DA6BF6" w14:textId="77777777" w:rsidR="005C43A5" w:rsidRDefault="005C43A5"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r w:rsidRPr="00C713D4">
        <w:rPr>
          <w:rFonts w:ascii="Times New Roman" w:eastAsia="Times New Roman" w:hAnsi="Times New Roman"/>
          <w:lang w:eastAsia="pl-PL"/>
        </w:rPr>
        <w:t xml:space="preserve">Pełnomocnictwo – zawierające umocowanie do reprezentowania wykonawcy w postępowaniu albo do reprezentowania wykonawcy w postępowaniu i zawarcia umowy, jeżeli osoba reprezentująca Wykonawcę w postępowaniu o udzielenie zamówienia nie jest wskazana jako upoważniona do jego reprezentacji we właściwym rejestrze. </w:t>
      </w:r>
    </w:p>
    <w:p w14:paraId="3E6C64C1" w14:textId="4273A2D0" w:rsidR="005C43A5" w:rsidRDefault="005C43A5" w:rsidP="002412A7">
      <w:pPr>
        <w:pStyle w:val="Akapitzlist"/>
        <w:numPr>
          <w:ilvl w:val="0"/>
          <w:numId w:val="18"/>
        </w:numPr>
        <w:tabs>
          <w:tab w:val="left" w:pos="284"/>
          <w:tab w:val="left" w:pos="426"/>
        </w:tabs>
        <w:spacing w:after="0"/>
        <w:ind w:left="0" w:firstLine="0"/>
        <w:jc w:val="both"/>
        <w:rPr>
          <w:rFonts w:ascii="Times New Roman" w:eastAsia="Times New Roman" w:hAnsi="Times New Roman"/>
          <w:lang w:eastAsia="pl-PL"/>
        </w:rPr>
      </w:pPr>
      <w:r w:rsidRPr="00C713D4">
        <w:rPr>
          <w:rFonts w:ascii="Times New Roman" w:eastAsia="Times New Roman" w:hAnsi="Times New Roman"/>
          <w:lang w:eastAsia="pl-PL"/>
        </w:rPr>
        <w:t xml:space="preserve"> </w:t>
      </w:r>
      <w:r>
        <w:rPr>
          <w:rFonts w:ascii="Times New Roman" w:eastAsia="Times New Roman" w:hAnsi="Times New Roman"/>
          <w:lang w:eastAsia="pl-PL"/>
        </w:rPr>
        <w:t xml:space="preserve">W </w:t>
      </w:r>
      <w:r w:rsidRPr="00C713D4">
        <w:rPr>
          <w:rFonts w:ascii="Times New Roman" w:eastAsia="Times New Roman" w:hAnsi="Times New Roman"/>
          <w:lang w:eastAsia="pl-PL"/>
        </w:rPr>
        <w:t>przypadku Wykonawców ubiegających się wspólnie o udzielenie zamówienia wykonawcy są zobowiązani do ustanowienia pełnomocnika. Dokument pełnomocnictwa, z treści którego będzie wynikało umocowanie do reprezentowania w postępowaniu o udzielenie zamówienia tych wykonawców, należy załączyć do oferty.</w:t>
      </w:r>
    </w:p>
    <w:p w14:paraId="6939D762" w14:textId="77777777" w:rsidR="00B34A46" w:rsidRDefault="00B34A46" w:rsidP="00B34A46">
      <w:pPr>
        <w:pStyle w:val="Akapitzlist"/>
        <w:tabs>
          <w:tab w:val="left" w:pos="284"/>
          <w:tab w:val="left" w:pos="426"/>
        </w:tabs>
        <w:spacing w:after="0"/>
        <w:ind w:left="0"/>
        <w:jc w:val="both"/>
        <w:rPr>
          <w:rFonts w:ascii="Times New Roman" w:eastAsia="Times New Roman" w:hAnsi="Times New Roman"/>
          <w:lang w:eastAsia="pl-PL"/>
        </w:rPr>
      </w:pPr>
    </w:p>
    <w:p w14:paraId="36C388BE" w14:textId="0422F495" w:rsidR="00D614DB" w:rsidRPr="00D614DB" w:rsidRDefault="00B34A46" w:rsidP="002412A7">
      <w:pPr>
        <w:pStyle w:val="Akapitzlist"/>
        <w:numPr>
          <w:ilvl w:val="0"/>
          <w:numId w:val="18"/>
        </w:numPr>
        <w:ind w:left="0" w:firstLine="0"/>
        <w:jc w:val="both"/>
        <w:rPr>
          <w:rFonts w:ascii="Times New Roman" w:eastAsia="Times New Roman" w:hAnsi="Times New Roman"/>
          <w:lang w:eastAsia="pl-PL"/>
        </w:rPr>
      </w:pPr>
      <w:r w:rsidRPr="00B34A46">
        <w:rPr>
          <w:rFonts w:ascii="Times New Roman" w:eastAsia="Times New Roman" w:hAnsi="Times New Roman"/>
          <w:lang w:eastAsia="pl-PL"/>
        </w:rPr>
        <w:t>Próbkę przygotowaną zgodnie z zasadami określonymi w SWZ</w:t>
      </w:r>
      <w:r w:rsidR="00D614DB">
        <w:rPr>
          <w:rFonts w:ascii="Times New Roman" w:eastAsia="Times New Roman" w:hAnsi="Times New Roman"/>
          <w:lang w:eastAsia="pl-PL"/>
        </w:rPr>
        <w:t xml:space="preserve"> oraz w załączniku nr 1 do SWZ. P</w:t>
      </w:r>
      <w:r w:rsidR="00D614DB" w:rsidRPr="00D614DB">
        <w:rPr>
          <w:rFonts w:ascii="Times New Roman" w:eastAsia="Times New Roman" w:hAnsi="Times New Roman"/>
          <w:lang w:eastAsia="pl-PL"/>
        </w:rPr>
        <w:t>róbkę należy złożyć na adres siedziby Zamawiającego, za pośrednictwem operatora pocztowego w rozumieniu ustawy z dnia 23 listopada 2012 r. – Prawo pocztowe (Dz. U. z 2023 r. poz. 1640 oraz z 2024 r. poz. 467 i 1222), osobiście lub za pośrednictwem posłańca.</w:t>
      </w:r>
    </w:p>
    <w:p w14:paraId="7491B345" w14:textId="1EB6316A" w:rsidR="00B34A46" w:rsidRPr="00B34A46" w:rsidRDefault="00B34A46" w:rsidP="00D614DB">
      <w:pPr>
        <w:pStyle w:val="Akapitzlist"/>
        <w:ind w:left="0"/>
        <w:rPr>
          <w:rFonts w:ascii="Times New Roman" w:eastAsia="Times New Roman" w:hAnsi="Times New Roman"/>
          <w:lang w:eastAsia="pl-PL"/>
        </w:rPr>
      </w:pPr>
    </w:p>
    <w:p w14:paraId="5F5D2276" w14:textId="59DD32CA" w:rsidR="00B34A46" w:rsidRDefault="00B34A46" w:rsidP="00B34A46">
      <w:pPr>
        <w:pStyle w:val="Akapitzlist"/>
        <w:tabs>
          <w:tab w:val="left" w:pos="284"/>
          <w:tab w:val="left" w:pos="426"/>
        </w:tabs>
        <w:spacing w:after="0"/>
        <w:ind w:left="0"/>
        <w:jc w:val="both"/>
        <w:rPr>
          <w:rFonts w:ascii="Times New Roman" w:eastAsia="Times New Roman" w:hAnsi="Times New Roman"/>
          <w:lang w:eastAsia="pl-PL"/>
        </w:rPr>
      </w:pPr>
    </w:p>
    <w:p w14:paraId="20F33267" w14:textId="282EEC44" w:rsidR="005C43A5" w:rsidRDefault="005C43A5" w:rsidP="005C43A5">
      <w:pPr>
        <w:pStyle w:val="Akapitzlist"/>
        <w:tabs>
          <w:tab w:val="left" w:pos="426"/>
          <w:tab w:val="left" w:pos="851"/>
        </w:tabs>
        <w:spacing w:after="0"/>
        <w:jc w:val="both"/>
        <w:rPr>
          <w:rFonts w:ascii="Times New Roman" w:hAnsi="Times New Roman"/>
        </w:rPr>
      </w:pPr>
    </w:p>
    <w:p w14:paraId="2B2AB6E2" w14:textId="725A3775" w:rsidR="005C43A5" w:rsidRPr="002F7D1C" w:rsidRDefault="002F7D1C" w:rsidP="002F7D1C">
      <w:pPr>
        <w:pStyle w:val="Akapitzlist"/>
        <w:tabs>
          <w:tab w:val="left" w:pos="426"/>
          <w:tab w:val="left" w:pos="851"/>
        </w:tabs>
        <w:spacing w:after="0"/>
        <w:ind w:left="0"/>
        <w:jc w:val="both"/>
        <w:rPr>
          <w:rFonts w:ascii="Times New Roman" w:hAnsi="Times New Roman"/>
          <w:b/>
        </w:rPr>
      </w:pPr>
      <w:r w:rsidRPr="002F7D1C">
        <w:rPr>
          <w:rFonts w:ascii="Times New Roman" w:hAnsi="Times New Roman"/>
          <w:b/>
        </w:rPr>
        <w:t>Po otwarciu ofert.</w:t>
      </w:r>
    </w:p>
    <w:p w14:paraId="7BC54584" w14:textId="205894DA" w:rsidR="004A7925" w:rsidRPr="00626ACB" w:rsidRDefault="004A7925" w:rsidP="003A3F65">
      <w:pPr>
        <w:tabs>
          <w:tab w:val="left" w:pos="426"/>
          <w:tab w:val="left" w:pos="851"/>
        </w:tabs>
        <w:spacing w:after="0"/>
        <w:jc w:val="both"/>
        <w:rPr>
          <w:rFonts w:ascii="Times New Roman" w:hAnsi="Times New Roman"/>
        </w:rPr>
      </w:pPr>
      <w:r w:rsidRPr="00626ACB">
        <w:rPr>
          <w:rFonts w:ascii="Times New Roman" w:hAnsi="Times New Roman"/>
        </w:rPr>
        <w:t>Zamawiający wezwie Wykonawcę, którego oferta została najwyżej ocen</w:t>
      </w:r>
      <w:r w:rsidR="00B34A46">
        <w:rPr>
          <w:rFonts w:ascii="Times New Roman" w:hAnsi="Times New Roman"/>
        </w:rPr>
        <w:t xml:space="preserve">iona, do złożenia w wyznaczonym </w:t>
      </w:r>
      <w:r w:rsidRPr="00626ACB">
        <w:rPr>
          <w:rFonts w:ascii="Times New Roman" w:hAnsi="Times New Roman"/>
        </w:rPr>
        <w:t>terminie, nie krótszym niż 10 dni od dnia wezwania, aktualnych na dzień złożenia następujących podmiotowych środków dowodowych  tj.:</w:t>
      </w:r>
    </w:p>
    <w:p w14:paraId="5A08CEF7" w14:textId="083A02E6" w:rsidR="004A7925" w:rsidRPr="00626ACB" w:rsidRDefault="003A3F65" w:rsidP="00410454">
      <w:pPr>
        <w:tabs>
          <w:tab w:val="left" w:pos="426"/>
          <w:tab w:val="left" w:pos="851"/>
        </w:tabs>
        <w:spacing w:after="0"/>
        <w:ind w:left="357" w:hanging="357"/>
        <w:jc w:val="both"/>
        <w:rPr>
          <w:rFonts w:ascii="Times New Roman" w:hAnsi="Times New Roman"/>
        </w:rPr>
      </w:pPr>
      <w:r>
        <w:rPr>
          <w:rFonts w:ascii="Times New Roman" w:hAnsi="Times New Roman"/>
        </w:rPr>
        <w:t>1.</w:t>
      </w:r>
      <w:r w:rsidR="004A7925" w:rsidRPr="00626ACB">
        <w:rPr>
          <w:rFonts w:ascii="Times New Roman" w:hAnsi="Times New Roman"/>
        </w:rPr>
        <w:tab/>
        <w:t>W celu potwierdzenia spełniania warunków dotyczących zdolności technicznej lub zawodowej</w:t>
      </w:r>
      <w:r w:rsidR="004B3FD3" w:rsidRPr="00626ACB">
        <w:rPr>
          <w:rFonts w:ascii="Times New Roman" w:hAnsi="Times New Roman"/>
        </w:rPr>
        <w:t xml:space="preserve">, </w:t>
      </w:r>
      <w:r w:rsidR="004A7925" w:rsidRPr="00626ACB">
        <w:rPr>
          <w:rFonts w:ascii="Times New Roman" w:hAnsi="Times New Roman"/>
        </w:rPr>
        <w:t>zamawiający żąda od Wykonawcy:</w:t>
      </w:r>
    </w:p>
    <w:p w14:paraId="1EF8B6DE" w14:textId="6FB87462" w:rsidR="004A7925" w:rsidRPr="00626ACB" w:rsidRDefault="004A7925" w:rsidP="00410454">
      <w:pPr>
        <w:tabs>
          <w:tab w:val="left" w:pos="426"/>
          <w:tab w:val="left" w:pos="851"/>
          <w:tab w:val="left" w:pos="993"/>
        </w:tabs>
        <w:spacing w:after="0"/>
        <w:ind w:left="990" w:hanging="990"/>
        <w:jc w:val="both"/>
        <w:rPr>
          <w:rFonts w:ascii="Times New Roman" w:hAnsi="Times New Roman"/>
        </w:rPr>
      </w:pPr>
      <w:r w:rsidRPr="00626ACB">
        <w:rPr>
          <w:rFonts w:ascii="Times New Roman" w:hAnsi="Times New Roman"/>
        </w:rPr>
        <w:tab/>
        <w:t>1.1.</w:t>
      </w:r>
      <w:r w:rsidRPr="00626ACB">
        <w:rPr>
          <w:rFonts w:ascii="Times New Roman" w:hAnsi="Times New Roman"/>
        </w:rPr>
        <w:tab/>
      </w:r>
      <w:r w:rsidR="003A3F65">
        <w:rPr>
          <w:rFonts w:ascii="Times New Roman" w:hAnsi="Times New Roman"/>
        </w:rPr>
        <w:t xml:space="preserve">   W</w:t>
      </w:r>
      <w:r w:rsidR="00AA0B0E" w:rsidRPr="00626ACB">
        <w:rPr>
          <w:rFonts w:ascii="Times New Roman" w:hAnsi="Times New Roman"/>
        </w:rPr>
        <w:t>ykazu dostaw</w:t>
      </w:r>
      <w:r w:rsidR="001256D9">
        <w:rPr>
          <w:rFonts w:ascii="Times New Roman" w:hAnsi="Times New Roman"/>
        </w:rPr>
        <w:t>/</w:t>
      </w:r>
      <w:r w:rsidR="00AA0B0E" w:rsidRPr="00626ACB">
        <w:rPr>
          <w:rFonts w:ascii="Times New Roman" w:hAnsi="Times New Roman"/>
        </w:rPr>
        <w:t xml:space="preserve">usług wykonanych, a w przypadku świadczeń powtarzających się lub ciągłych również wykonywanych, w okresie ostatnich </w:t>
      </w:r>
      <w:r w:rsidR="00A0006E">
        <w:rPr>
          <w:rFonts w:ascii="Times New Roman" w:hAnsi="Times New Roman"/>
        </w:rPr>
        <w:t>5</w:t>
      </w:r>
      <w:r w:rsidR="00AA0B0E" w:rsidRPr="00626ACB">
        <w:rPr>
          <w:rFonts w:ascii="Times New Roman" w:hAnsi="Times New Roman"/>
        </w:rPr>
        <w:t xml:space="preserve">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w:t>
      </w:r>
      <w:r w:rsidR="00AA0B0E" w:rsidRPr="00626ACB">
        <w:rPr>
          <w:rFonts w:ascii="Times New Roman" w:hAnsi="Times New Roman"/>
        </w:rPr>
        <w:lastRenderedPageBreak/>
        <w:t xml:space="preserve">potwierdzające ich należyte wykonywanie powinny być wystawione w okresie ostatnich 3 miesięcy - </w:t>
      </w:r>
      <w:r w:rsidRPr="00626ACB">
        <w:rPr>
          <w:rFonts w:ascii="Times New Roman" w:hAnsi="Times New Roman"/>
        </w:rPr>
        <w:t xml:space="preserve">sporządzony wg Załącznika nr </w:t>
      </w:r>
      <w:r w:rsidR="00992B42" w:rsidRPr="00626ACB">
        <w:rPr>
          <w:rFonts w:ascii="Times New Roman" w:hAnsi="Times New Roman"/>
        </w:rPr>
        <w:t>5</w:t>
      </w:r>
      <w:r w:rsidRPr="00626ACB">
        <w:rPr>
          <w:rFonts w:ascii="Times New Roman" w:hAnsi="Times New Roman"/>
        </w:rPr>
        <w:t xml:space="preserve"> do SWZ.</w:t>
      </w:r>
    </w:p>
    <w:p w14:paraId="468C3405" w14:textId="5B65E8B8" w:rsidR="004B3FD3" w:rsidRPr="00626ACB" w:rsidRDefault="004B3FD3" w:rsidP="00410454">
      <w:pPr>
        <w:tabs>
          <w:tab w:val="left" w:pos="426"/>
          <w:tab w:val="left" w:pos="993"/>
        </w:tabs>
        <w:spacing w:after="0"/>
        <w:ind w:left="990" w:hanging="564"/>
        <w:jc w:val="both"/>
        <w:rPr>
          <w:rFonts w:ascii="Times New Roman" w:eastAsia="Times New Roman" w:hAnsi="Times New Roman"/>
          <w:lang w:eastAsia="pl-PL"/>
        </w:rPr>
      </w:pPr>
      <w:r w:rsidRPr="00626ACB">
        <w:rPr>
          <w:rFonts w:ascii="Times New Roman" w:eastAsia="Times New Roman" w:hAnsi="Times New Roman"/>
          <w:lang w:eastAsia="pl-PL"/>
        </w:rPr>
        <w:t>1.2.</w:t>
      </w:r>
      <w:r w:rsidRPr="00626ACB">
        <w:rPr>
          <w:rFonts w:ascii="Times New Roman" w:eastAsia="Times New Roman" w:hAnsi="Times New Roman"/>
          <w:lang w:eastAsia="pl-PL"/>
        </w:rPr>
        <w:tab/>
        <w:t xml:space="preserve">Wykazu osób, skierowanych przez wykonawcę do realizacji zamówienia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wg załącznika nr </w:t>
      </w:r>
      <w:r w:rsidR="00992B42" w:rsidRPr="00626ACB">
        <w:rPr>
          <w:rFonts w:ascii="Times New Roman" w:eastAsia="Times New Roman" w:hAnsi="Times New Roman"/>
          <w:lang w:eastAsia="pl-PL"/>
        </w:rPr>
        <w:t>6</w:t>
      </w:r>
      <w:r w:rsidR="004E6B5E">
        <w:rPr>
          <w:rFonts w:ascii="Times New Roman" w:eastAsia="Times New Roman" w:hAnsi="Times New Roman"/>
          <w:lang w:eastAsia="pl-PL"/>
        </w:rPr>
        <w:t xml:space="preserve"> do SWZ</w:t>
      </w:r>
      <w:r w:rsidRPr="00626ACB">
        <w:rPr>
          <w:rFonts w:ascii="Times New Roman" w:eastAsia="Times New Roman" w:hAnsi="Times New Roman"/>
          <w:lang w:eastAsia="pl-PL"/>
        </w:rPr>
        <w:t>.</w:t>
      </w:r>
    </w:p>
    <w:p w14:paraId="5E44B7D5" w14:textId="310CF87C" w:rsidR="00F56C31" w:rsidRPr="00626ACB" w:rsidRDefault="00AA5260" w:rsidP="00BF1F80">
      <w:pPr>
        <w:spacing w:after="0"/>
        <w:ind w:left="990" w:hanging="630"/>
        <w:jc w:val="both"/>
        <w:rPr>
          <w:rFonts w:ascii="Times New Roman" w:hAnsi="Times New Roman"/>
        </w:rPr>
      </w:pPr>
      <w:r w:rsidRPr="00626ACB">
        <w:rPr>
          <w:rFonts w:ascii="Times New Roman" w:hAnsi="Times New Roman"/>
        </w:rPr>
        <w:t>1.3</w:t>
      </w:r>
      <w:r w:rsidR="003A3F65">
        <w:rPr>
          <w:rFonts w:ascii="Times New Roman" w:hAnsi="Times New Roman"/>
        </w:rPr>
        <w:t>.</w:t>
      </w:r>
      <w:r w:rsidR="003A3F65">
        <w:rPr>
          <w:rFonts w:ascii="Times New Roman" w:hAnsi="Times New Roman"/>
        </w:rPr>
        <w:tab/>
        <w:t>Aktualnego</w:t>
      </w:r>
      <w:r w:rsidR="00F56C31" w:rsidRPr="00626ACB">
        <w:rPr>
          <w:rFonts w:ascii="Times New Roman" w:hAnsi="Times New Roman"/>
        </w:rPr>
        <w:t xml:space="preserve"> certyfikat</w:t>
      </w:r>
      <w:r w:rsidR="003A3F65">
        <w:rPr>
          <w:rFonts w:ascii="Times New Roman" w:hAnsi="Times New Roman"/>
        </w:rPr>
        <w:t>u</w:t>
      </w:r>
      <w:r w:rsidR="00F56C31" w:rsidRPr="00626ACB">
        <w:rPr>
          <w:rFonts w:ascii="Times New Roman" w:hAnsi="Times New Roman"/>
        </w:rPr>
        <w:t xml:space="preserve"> wdrożenia Systemu Zarządzania Bezpieczeństwem Informacji wg normy ISO/IEC 27001 lub równoważnej w zakresie ochrony danych osobowych w ramach usługi zdalnego odczytu urządzeń pomiarowych; </w:t>
      </w:r>
    </w:p>
    <w:p w14:paraId="30C77D84" w14:textId="5B4B4B88" w:rsidR="00E24806" w:rsidRDefault="00F56C31" w:rsidP="00684825">
      <w:pPr>
        <w:pStyle w:val="Akapitzlist"/>
        <w:tabs>
          <w:tab w:val="left" w:pos="426"/>
          <w:tab w:val="left" w:pos="851"/>
        </w:tabs>
        <w:spacing w:after="0"/>
        <w:ind w:left="284"/>
        <w:jc w:val="both"/>
        <w:rPr>
          <w:rFonts w:ascii="Times New Roman" w:hAnsi="Times New Roman"/>
        </w:rPr>
      </w:pPr>
      <w:r w:rsidRPr="00626ACB">
        <w:rPr>
          <w:rFonts w:ascii="Times New Roman" w:hAnsi="Times New Roman"/>
        </w:rPr>
        <w:t>1.</w:t>
      </w:r>
      <w:r w:rsidR="00AA5260" w:rsidRPr="00626ACB">
        <w:rPr>
          <w:rFonts w:ascii="Times New Roman" w:hAnsi="Times New Roman"/>
        </w:rPr>
        <w:t>4</w:t>
      </w:r>
      <w:r w:rsidR="003A3F65">
        <w:rPr>
          <w:rFonts w:ascii="Times New Roman" w:hAnsi="Times New Roman"/>
        </w:rPr>
        <w:t>.</w:t>
      </w:r>
      <w:r w:rsidR="003A3F65">
        <w:rPr>
          <w:rFonts w:ascii="Times New Roman" w:hAnsi="Times New Roman"/>
        </w:rPr>
        <w:tab/>
      </w:r>
      <w:r w:rsidR="00684825">
        <w:rPr>
          <w:rFonts w:ascii="Times New Roman" w:hAnsi="Times New Roman"/>
        </w:rPr>
        <w:t xml:space="preserve">  </w:t>
      </w:r>
      <w:r w:rsidR="003A3F65">
        <w:rPr>
          <w:rFonts w:ascii="Times New Roman" w:hAnsi="Times New Roman"/>
        </w:rPr>
        <w:t>Aktualnego</w:t>
      </w:r>
      <w:r w:rsidRPr="00626ACB">
        <w:rPr>
          <w:rFonts w:ascii="Times New Roman" w:hAnsi="Times New Roman"/>
        </w:rPr>
        <w:t xml:space="preserve"> certyfikat</w:t>
      </w:r>
      <w:r w:rsidR="003A3F65">
        <w:rPr>
          <w:rFonts w:ascii="Times New Roman" w:hAnsi="Times New Roman"/>
        </w:rPr>
        <w:t>u</w:t>
      </w:r>
      <w:r w:rsidRPr="00626ACB">
        <w:rPr>
          <w:rFonts w:ascii="Times New Roman" w:hAnsi="Times New Roman"/>
        </w:rPr>
        <w:t xml:space="preserve"> wdrożenia Systemu Zarządzania Bezpieczeństwem Informacji w chmurach </w:t>
      </w:r>
    </w:p>
    <w:p w14:paraId="46A73E68" w14:textId="77777777" w:rsidR="00684825" w:rsidRDefault="00684825" w:rsidP="00684825">
      <w:pPr>
        <w:pStyle w:val="Akapitzlist"/>
        <w:tabs>
          <w:tab w:val="left" w:pos="426"/>
          <w:tab w:val="left" w:pos="851"/>
        </w:tabs>
        <w:spacing w:after="0"/>
        <w:ind w:left="709"/>
        <w:jc w:val="both"/>
        <w:rPr>
          <w:rFonts w:ascii="Times New Roman" w:hAnsi="Times New Roman"/>
        </w:rPr>
      </w:pPr>
      <w:r>
        <w:rPr>
          <w:rFonts w:ascii="Times New Roman" w:hAnsi="Times New Roman"/>
        </w:rPr>
        <w:t xml:space="preserve">    </w:t>
      </w:r>
      <w:r w:rsidR="00F56C31" w:rsidRPr="00626ACB">
        <w:rPr>
          <w:rFonts w:ascii="Times New Roman" w:hAnsi="Times New Roman"/>
        </w:rPr>
        <w:t xml:space="preserve">obliczeniowych wg normy ISO/IEC 27018:2019 lub równoważnej przetwarzających dane osobowe </w:t>
      </w:r>
      <w:r>
        <w:rPr>
          <w:rFonts w:ascii="Times New Roman" w:hAnsi="Times New Roman"/>
        </w:rPr>
        <w:t xml:space="preserve">    </w:t>
      </w:r>
    </w:p>
    <w:p w14:paraId="4025D764" w14:textId="7291600A" w:rsidR="00E24806" w:rsidRDefault="00684825" w:rsidP="00684825">
      <w:pPr>
        <w:pStyle w:val="Akapitzlist"/>
        <w:tabs>
          <w:tab w:val="left" w:pos="426"/>
          <w:tab w:val="left" w:pos="851"/>
        </w:tabs>
        <w:spacing w:after="0"/>
        <w:ind w:left="709"/>
        <w:jc w:val="both"/>
        <w:rPr>
          <w:rFonts w:ascii="Times New Roman" w:hAnsi="Times New Roman"/>
        </w:rPr>
      </w:pPr>
      <w:r>
        <w:rPr>
          <w:rFonts w:ascii="Times New Roman" w:hAnsi="Times New Roman"/>
        </w:rPr>
        <w:t xml:space="preserve">    </w:t>
      </w:r>
      <w:r w:rsidR="00F56C31" w:rsidRPr="00626ACB">
        <w:rPr>
          <w:rFonts w:ascii="Times New Roman" w:hAnsi="Times New Roman"/>
        </w:rPr>
        <w:t>związane ze zdalnym</w:t>
      </w:r>
      <w:r w:rsidR="00E24806">
        <w:rPr>
          <w:rFonts w:ascii="Times New Roman" w:hAnsi="Times New Roman"/>
        </w:rPr>
        <w:t xml:space="preserve"> odczytem urządzeń pomiarowych.</w:t>
      </w:r>
    </w:p>
    <w:p w14:paraId="0D4D4AB6" w14:textId="3300C8D8" w:rsidR="00F56C31" w:rsidRPr="00626ACB" w:rsidRDefault="00EB6FBA" w:rsidP="00E24806">
      <w:pPr>
        <w:pStyle w:val="Akapitzlist"/>
        <w:tabs>
          <w:tab w:val="left" w:pos="426"/>
          <w:tab w:val="left" w:pos="709"/>
        </w:tabs>
        <w:spacing w:after="0"/>
        <w:ind w:left="709"/>
        <w:jc w:val="both"/>
        <w:rPr>
          <w:rFonts w:ascii="Times New Roman" w:hAnsi="Times New Roman"/>
        </w:rPr>
      </w:pPr>
      <w:r w:rsidRPr="00626ACB">
        <w:rPr>
          <w:rFonts w:ascii="Times New Roman" w:hAnsi="Times New Roman"/>
        </w:rPr>
        <w:tab/>
      </w:r>
      <w:r w:rsidRPr="00626ACB">
        <w:rPr>
          <w:rFonts w:ascii="Times New Roman" w:hAnsi="Times New Roman"/>
        </w:rPr>
        <w:tab/>
      </w:r>
      <w:r w:rsidRPr="00626ACB">
        <w:rPr>
          <w:rFonts w:ascii="Times New Roman" w:hAnsi="Times New Roman"/>
        </w:rPr>
        <w:tab/>
      </w:r>
      <w:r w:rsidRPr="00626ACB">
        <w:rPr>
          <w:rFonts w:ascii="Times New Roman" w:hAnsi="Times New Roman"/>
        </w:rPr>
        <w:tab/>
      </w:r>
      <w:r w:rsidRPr="00626ACB">
        <w:rPr>
          <w:rFonts w:ascii="Times New Roman" w:hAnsi="Times New Roman"/>
        </w:rPr>
        <w:tab/>
      </w:r>
    </w:p>
    <w:p w14:paraId="343519BD" w14:textId="77777777" w:rsidR="00BE76E7" w:rsidRDefault="007D295C" w:rsidP="007D295C">
      <w:pPr>
        <w:tabs>
          <w:tab w:val="left" w:pos="426"/>
          <w:tab w:val="left" w:pos="851"/>
        </w:tabs>
        <w:spacing w:after="0"/>
        <w:jc w:val="both"/>
        <w:rPr>
          <w:rFonts w:ascii="Times New Roman" w:hAnsi="Times New Roman"/>
        </w:rPr>
      </w:pPr>
      <w:r>
        <w:rPr>
          <w:rFonts w:ascii="Times New Roman" w:hAnsi="Times New Roman"/>
        </w:rPr>
        <w:t xml:space="preserve">2. </w:t>
      </w:r>
      <w:r w:rsidR="004A7925" w:rsidRPr="00626ACB">
        <w:rPr>
          <w:rFonts w:ascii="Times New Roman" w:hAnsi="Times New Roman"/>
        </w:rPr>
        <w:t xml:space="preserve">W celu potwierdzenia braku podstaw wykluczenia Wykonawcy z udziału w postępowaniu zamawiający </w:t>
      </w:r>
    </w:p>
    <w:p w14:paraId="3E48EB0D" w14:textId="0C911090" w:rsidR="004A7925" w:rsidRPr="00626ACB" w:rsidRDefault="004A7925" w:rsidP="007D295C">
      <w:pPr>
        <w:tabs>
          <w:tab w:val="left" w:pos="426"/>
          <w:tab w:val="left" w:pos="851"/>
        </w:tabs>
        <w:spacing w:after="0"/>
        <w:jc w:val="both"/>
        <w:rPr>
          <w:rFonts w:ascii="Times New Roman" w:hAnsi="Times New Roman"/>
        </w:rPr>
      </w:pPr>
      <w:r w:rsidRPr="00626ACB">
        <w:rPr>
          <w:rFonts w:ascii="Times New Roman" w:hAnsi="Times New Roman"/>
        </w:rPr>
        <w:t xml:space="preserve">żąda następujących podmiotowych środków dowodowych: </w:t>
      </w:r>
    </w:p>
    <w:p w14:paraId="3AD61314" w14:textId="77777777" w:rsidR="007D295C" w:rsidRDefault="004A7925" w:rsidP="007D295C">
      <w:pPr>
        <w:tabs>
          <w:tab w:val="left" w:pos="284"/>
          <w:tab w:val="left" w:pos="851"/>
        </w:tabs>
        <w:spacing w:after="0"/>
        <w:jc w:val="both"/>
        <w:rPr>
          <w:rFonts w:ascii="Times New Roman" w:hAnsi="Times New Roman"/>
        </w:rPr>
      </w:pPr>
      <w:r w:rsidRPr="00626ACB">
        <w:rPr>
          <w:rFonts w:ascii="Times New Roman" w:hAnsi="Times New Roman"/>
        </w:rPr>
        <w:tab/>
      </w:r>
      <w:r w:rsidR="007D295C">
        <w:rPr>
          <w:rFonts w:ascii="Times New Roman" w:hAnsi="Times New Roman"/>
        </w:rPr>
        <w:t>2.1.</w:t>
      </w:r>
      <w:r w:rsidR="00BF1F80" w:rsidRPr="00626ACB">
        <w:rPr>
          <w:rFonts w:ascii="Times New Roman" w:hAnsi="Times New Roman"/>
        </w:rPr>
        <w:t xml:space="preserve"> </w:t>
      </w:r>
      <w:r w:rsidRPr="00626ACB">
        <w:rPr>
          <w:rFonts w:ascii="Times New Roman" w:hAnsi="Times New Roman"/>
        </w:rPr>
        <w:t xml:space="preserve">Informacji z Krajowego Rejestru Karnego w zakresie określonym w art. 108 ust. 1 pkt 1 i 2 ustawy </w:t>
      </w:r>
      <w:r w:rsidR="007D295C">
        <w:rPr>
          <w:rFonts w:ascii="Times New Roman" w:hAnsi="Times New Roman"/>
        </w:rPr>
        <w:t xml:space="preserve"> </w:t>
      </w:r>
    </w:p>
    <w:p w14:paraId="0E6E384E" w14:textId="33D36D1E" w:rsidR="004A7925" w:rsidRPr="00626ACB" w:rsidRDefault="007D295C" w:rsidP="007D295C">
      <w:pPr>
        <w:tabs>
          <w:tab w:val="left" w:pos="426"/>
          <w:tab w:val="left" w:pos="851"/>
        </w:tabs>
        <w:spacing w:after="0"/>
        <w:jc w:val="both"/>
        <w:rPr>
          <w:rFonts w:ascii="Times New Roman" w:hAnsi="Times New Roman"/>
        </w:rPr>
      </w:pPr>
      <w:r>
        <w:rPr>
          <w:rFonts w:ascii="Times New Roman" w:hAnsi="Times New Roman"/>
        </w:rPr>
        <w:t xml:space="preserve">               </w:t>
      </w:r>
      <w:proofErr w:type="spellStart"/>
      <w:r w:rsidR="00D05134" w:rsidRPr="00626ACB">
        <w:rPr>
          <w:rFonts w:ascii="Times New Roman" w:hAnsi="Times New Roman"/>
        </w:rPr>
        <w:t>pzp</w:t>
      </w:r>
      <w:proofErr w:type="spellEnd"/>
      <w:r w:rsidR="004A7925" w:rsidRPr="00626ACB">
        <w:rPr>
          <w:rFonts w:ascii="Times New Roman" w:hAnsi="Times New Roman"/>
        </w:rPr>
        <w:t xml:space="preserve"> </w:t>
      </w:r>
      <w:r w:rsidR="004A2771">
        <w:rPr>
          <w:rFonts w:ascii="Times New Roman" w:hAnsi="Times New Roman"/>
        </w:rPr>
        <w:t>sporządzonej</w:t>
      </w:r>
      <w:r w:rsidR="004A7925" w:rsidRPr="00626ACB">
        <w:rPr>
          <w:rFonts w:ascii="Times New Roman" w:hAnsi="Times New Roman"/>
        </w:rPr>
        <w:t xml:space="preserve"> nie wcześniej niż 6 miesięcy przed jej złożeniem;</w:t>
      </w:r>
    </w:p>
    <w:p w14:paraId="4BE1958F" w14:textId="77777777" w:rsidR="007D295C" w:rsidRDefault="007D295C" w:rsidP="007D295C">
      <w:pPr>
        <w:tabs>
          <w:tab w:val="left" w:pos="426"/>
        </w:tabs>
        <w:spacing w:after="0"/>
        <w:jc w:val="both"/>
        <w:rPr>
          <w:rFonts w:ascii="Times New Roman" w:hAnsi="Times New Roman"/>
        </w:rPr>
      </w:pPr>
      <w:r>
        <w:rPr>
          <w:rFonts w:ascii="Times New Roman" w:hAnsi="Times New Roman"/>
        </w:rPr>
        <w:t xml:space="preserve">     2.2. </w:t>
      </w:r>
      <w:r w:rsidR="004A7925" w:rsidRPr="00626ACB">
        <w:rPr>
          <w:rFonts w:ascii="Times New Roman" w:hAnsi="Times New Roman"/>
        </w:rPr>
        <w:t xml:space="preserve">Informacji z Krajowego Rejestru Karnego w zakresie określonym w art. 108 ust. 1 pkt 4 ustawy </w:t>
      </w:r>
      <w:proofErr w:type="spellStart"/>
      <w:r w:rsidR="00D05134" w:rsidRPr="00626ACB">
        <w:rPr>
          <w:rFonts w:ascii="Times New Roman" w:hAnsi="Times New Roman"/>
        </w:rPr>
        <w:t>pzp</w:t>
      </w:r>
      <w:proofErr w:type="spellEnd"/>
      <w:r w:rsidR="004A7925" w:rsidRPr="00626ACB">
        <w:rPr>
          <w:rFonts w:ascii="Times New Roman" w:hAnsi="Times New Roman"/>
        </w:rPr>
        <w:t xml:space="preserve"> </w:t>
      </w:r>
    </w:p>
    <w:p w14:paraId="418EF64B" w14:textId="3313BFC0" w:rsidR="007D295C" w:rsidRDefault="007D295C" w:rsidP="007D295C">
      <w:pPr>
        <w:tabs>
          <w:tab w:val="left" w:pos="426"/>
        </w:tabs>
        <w:spacing w:after="0"/>
        <w:jc w:val="both"/>
        <w:rPr>
          <w:rFonts w:ascii="Times New Roman" w:hAnsi="Times New Roman"/>
        </w:rPr>
      </w:pPr>
      <w:r>
        <w:rPr>
          <w:rFonts w:ascii="Times New Roman" w:hAnsi="Times New Roman"/>
        </w:rPr>
        <w:t xml:space="preserve">            </w:t>
      </w:r>
      <w:r w:rsidR="004A7925" w:rsidRPr="00626ACB">
        <w:rPr>
          <w:rFonts w:ascii="Times New Roman" w:hAnsi="Times New Roman"/>
        </w:rPr>
        <w:t xml:space="preserve">dotyczącej orzeczenia zakazu ubiegania się o zamówienia publiczne tytułem środka karnego </w:t>
      </w:r>
      <w:r>
        <w:rPr>
          <w:rFonts w:ascii="Times New Roman" w:hAnsi="Times New Roman"/>
        </w:rPr>
        <w:t>–</w:t>
      </w:r>
      <w:r w:rsidR="004A7925" w:rsidRPr="00626ACB">
        <w:rPr>
          <w:rFonts w:ascii="Times New Roman" w:hAnsi="Times New Roman"/>
        </w:rPr>
        <w:t xml:space="preserve"> </w:t>
      </w:r>
    </w:p>
    <w:p w14:paraId="3572AF00" w14:textId="14DED80B" w:rsidR="004A7925" w:rsidRPr="00626ACB" w:rsidRDefault="007D295C" w:rsidP="007D295C">
      <w:pPr>
        <w:tabs>
          <w:tab w:val="left" w:pos="426"/>
        </w:tabs>
        <w:spacing w:after="0"/>
        <w:jc w:val="both"/>
        <w:rPr>
          <w:rFonts w:ascii="Times New Roman" w:hAnsi="Times New Roman"/>
        </w:rPr>
      </w:pPr>
      <w:r>
        <w:rPr>
          <w:rFonts w:ascii="Times New Roman" w:hAnsi="Times New Roman"/>
        </w:rPr>
        <w:t xml:space="preserve">            </w:t>
      </w:r>
      <w:r w:rsidR="004A2771" w:rsidRPr="004A2771">
        <w:rPr>
          <w:rFonts w:ascii="Times New Roman" w:hAnsi="Times New Roman"/>
        </w:rPr>
        <w:t xml:space="preserve">sporządzonej </w:t>
      </w:r>
      <w:r w:rsidR="004A7925" w:rsidRPr="00626ACB">
        <w:rPr>
          <w:rFonts w:ascii="Times New Roman" w:hAnsi="Times New Roman"/>
        </w:rPr>
        <w:t>nie wcześniej niż 6 miesięcy przed jej złożeniem;</w:t>
      </w:r>
    </w:p>
    <w:p w14:paraId="226C0957" w14:textId="77777777" w:rsidR="007D295C" w:rsidRDefault="007D295C" w:rsidP="007D295C">
      <w:pPr>
        <w:tabs>
          <w:tab w:val="left" w:pos="426"/>
          <w:tab w:val="left" w:pos="851"/>
        </w:tabs>
        <w:spacing w:after="0"/>
        <w:ind w:left="284"/>
        <w:jc w:val="both"/>
        <w:rPr>
          <w:rFonts w:ascii="Times New Roman" w:hAnsi="Times New Roman"/>
          <w:bCs/>
        </w:rPr>
      </w:pPr>
      <w:r>
        <w:rPr>
          <w:rFonts w:ascii="Times New Roman" w:hAnsi="Times New Roman"/>
        </w:rPr>
        <w:t>2.3.</w:t>
      </w:r>
      <w:r w:rsidR="00BF1F80" w:rsidRPr="00626ACB">
        <w:rPr>
          <w:rFonts w:ascii="Times New Roman" w:hAnsi="Times New Roman"/>
        </w:rPr>
        <w:t xml:space="preserve"> </w:t>
      </w:r>
      <w:r w:rsidR="001C69AD" w:rsidRPr="001C69AD">
        <w:rPr>
          <w:rFonts w:ascii="Times New Roman" w:hAnsi="Times New Roman"/>
          <w:bCs/>
        </w:rPr>
        <w:t xml:space="preserve">oświadczenie wykonawcy, w zakresie </w:t>
      </w:r>
      <w:hyperlink r:id="rId23" w:anchor="/document/18903829?unitId=art(108)ust(1)pkt(5)&amp;cm=DOCUMENT" w:history="1">
        <w:r w:rsidR="001C69AD" w:rsidRPr="001C69AD">
          <w:rPr>
            <w:rStyle w:val="Hipercze"/>
            <w:rFonts w:ascii="Times New Roman" w:hAnsi="Times New Roman"/>
            <w:bCs/>
            <w:color w:val="auto"/>
            <w:u w:val="none"/>
          </w:rPr>
          <w:t>art. 108 ust. 1 pkt 5</w:t>
        </w:r>
      </w:hyperlink>
      <w:r w:rsidR="001C69AD" w:rsidRPr="001C69AD">
        <w:rPr>
          <w:rFonts w:ascii="Times New Roman" w:hAnsi="Times New Roman"/>
          <w:bCs/>
        </w:rPr>
        <w:t xml:space="preserve"> ustawy, o braku przynależności do tej samej </w:t>
      </w:r>
    </w:p>
    <w:p w14:paraId="08B9D7E3" w14:textId="521A1A3F" w:rsidR="004A7925" w:rsidRPr="00626ACB" w:rsidRDefault="001C69AD" w:rsidP="007D295C">
      <w:pPr>
        <w:tabs>
          <w:tab w:val="left" w:pos="851"/>
        </w:tabs>
        <w:spacing w:after="0"/>
        <w:ind w:left="709"/>
        <w:jc w:val="both"/>
        <w:rPr>
          <w:rFonts w:ascii="Times New Roman" w:hAnsi="Times New Roman"/>
        </w:rPr>
      </w:pPr>
      <w:r w:rsidRPr="001C69AD">
        <w:rPr>
          <w:rFonts w:ascii="Times New Roman" w:hAnsi="Times New Roman"/>
          <w:bCs/>
        </w:rPr>
        <w:t xml:space="preserve">grupy kapitałowej w rozumieniu </w:t>
      </w:r>
      <w:hyperlink r:id="rId24" w:anchor="/document/17337528?cm=DOCUMENT" w:history="1">
        <w:r w:rsidRPr="001C69AD">
          <w:rPr>
            <w:rStyle w:val="Hipercze"/>
            <w:rFonts w:ascii="Times New Roman" w:hAnsi="Times New Roman"/>
            <w:bCs/>
            <w:color w:val="auto"/>
            <w:u w:val="none"/>
          </w:rPr>
          <w:t>ustawy</w:t>
        </w:r>
      </w:hyperlink>
      <w:r w:rsidRPr="001C69AD">
        <w:rPr>
          <w:rFonts w:ascii="Times New Roman" w:hAnsi="Times New Roman"/>
          <w:bCs/>
        </w:rPr>
        <w:t xml:space="preserve"> z dnia 16 lutego 2007 r. o ochronie konkurencji i konsumentów (Dz. U. z 2020 r. poz. 1076 i 1086), z innym wykonawcą, który złożył odrębną ofertę albo oświadczenie o przynależności do tej samej grupy kapitałowej wraz z dokumentami lub informacjami potwierdzającymi przygotowanie oferty niezależnie od innego wykonawcy należącego do tej samej grupy kapitałowej </w:t>
      </w:r>
      <w:r w:rsidR="004A7925" w:rsidRPr="00626ACB">
        <w:rPr>
          <w:rFonts w:ascii="Times New Roman" w:hAnsi="Times New Roman"/>
        </w:rPr>
        <w:t xml:space="preserve">– załącznik nr </w:t>
      </w:r>
      <w:r w:rsidR="004008C5" w:rsidRPr="00626ACB">
        <w:rPr>
          <w:rFonts w:ascii="Times New Roman" w:hAnsi="Times New Roman"/>
        </w:rPr>
        <w:t xml:space="preserve">7 </w:t>
      </w:r>
      <w:r w:rsidR="004A7925" w:rsidRPr="00626ACB">
        <w:rPr>
          <w:rFonts w:ascii="Times New Roman" w:hAnsi="Times New Roman"/>
        </w:rPr>
        <w:t>do SWZ;</w:t>
      </w:r>
    </w:p>
    <w:p w14:paraId="70B8558A" w14:textId="10A5C54F" w:rsidR="007D295C" w:rsidRDefault="007D295C" w:rsidP="007D295C">
      <w:pPr>
        <w:tabs>
          <w:tab w:val="left" w:pos="426"/>
          <w:tab w:val="left" w:pos="851"/>
        </w:tabs>
        <w:spacing w:after="0"/>
        <w:ind w:left="284"/>
        <w:jc w:val="both"/>
        <w:rPr>
          <w:rFonts w:ascii="Times New Roman" w:hAnsi="Times New Roman"/>
        </w:rPr>
      </w:pPr>
      <w:r>
        <w:rPr>
          <w:rFonts w:ascii="Times New Roman" w:hAnsi="Times New Roman"/>
        </w:rPr>
        <w:t>2.4</w:t>
      </w:r>
      <w:r w:rsidR="004A7925" w:rsidRPr="00626ACB">
        <w:rPr>
          <w:rFonts w:ascii="Times New Roman" w:hAnsi="Times New Roman"/>
        </w:rPr>
        <w:t>.</w:t>
      </w:r>
      <w:r w:rsidR="00BF1F80" w:rsidRPr="00626ACB">
        <w:rPr>
          <w:rFonts w:ascii="Times New Roman" w:hAnsi="Times New Roman"/>
        </w:rPr>
        <w:t xml:space="preserve"> </w:t>
      </w:r>
      <w:r w:rsidR="004A7925" w:rsidRPr="00626ACB">
        <w:rPr>
          <w:rFonts w:ascii="Times New Roman" w:hAnsi="Times New Roman"/>
        </w:rPr>
        <w:t xml:space="preserve">oświadczenia wykonawcy o aktualności informacji zawartych w oświadczeniu, o którym mowa w art. </w:t>
      </w:r>
    </w:p>
    <w:p w14:paraId="7768A313" w14:textId="77777777" w:rsidR="002408EF" w:rsidRDefault="007D295C" w:rsidP="007D295C">
      <w:pPr>
        <w:tabs>
          <w:tab w:val="left" w:pos="426"/>
          <w:tab w:val="left" w:pos="851"/>
        </w:tabs>
        <w:spacing w:after="0"/>
        <w:ind w:left="284"/>
        <w:jc w:val="both"/>
        <w:rPr>
          <w:rFonts w:ascii="Times New Roman" w:hAnsi="Times New Roman"/>
        </w:rPr>
      </w:pPr>
      <w:r>
        <w:rPr>
          <w:rFonts w:ascii="Times New Roman" w:hAnsi="Times New Roman"/>
        </w:rPr>
        <w:t xml:space="preserve">       </w:t>
      </w:r>
      <w:r w:rsidR="004A7925" w:rsidRPr="00626ACB">
        <w:rPr>
          <w:rFonts w:ascii="Times New Roman" w:hAnsi="Times New Roman"/>
        </w:rPr>
        <w:t xml:space="preserve">125 ust. 1 ustawy </w:t>
      </w:r>
      <w:proofErr w:type="spellStart"/>
      <w:r w:rsidR="00D05134" w:rsidRPr="00626ACB">
        <w:rPr>
          <w:rFonts w:ascii="Times New Roman" w:hAnsi="Times New Roman"/>
        </w:rPr>
        <w:t>pzp</w:t>
      </w:r>
      <w:proofErr w:type="spellEnd"/>
      <w:r w:rsidR="004A7925" w:rsidRPr="00626ACB">
        <w:rPr>
          <w:rFonts w:ascii="Times New Roman" w:hAnsi="Times New Roman"/>
        </w:rPr>
        <w:t xml:space="preserve">, w zakresie podstaw wykluczenia z postępowania wskazanych przez </w:t>
      </w:r>
      <w:r>
        <w:rPr>
          <w:rFonts w:ascii="Times New Roman" w:hAnsi="Times New Roman"/>
        </w:rPr>
        <w:t xml:space="preserve">  </w:t>
      </w:r>
      <w:r w:rsidR="002408EF">
        <w:rPr>
          <w:rFonts w:ascii="Times New Roman" w:hAnsi="Times New Roman"/>
        </w:rPr>
        <w:t xml:space="preserve">  </w:t>
      </w:r>
    </w:p>
    <w:p w14:paraId="5C9BD3FD" w14:textId="374C0DD9" w:rsidR="004A7925" w:rsidRPr="00626ACB" w:rsidRDefault="002408EF" w:rsidP="007D295C">
      <w:pPr>
        <w:tabs>
          <w:tab w:val="left" w:pos="426"/>
          <w:tab w:val="left" w:pos="851"/>
        </w:tabs>
        <w:spacing w:after="0"/>
        <w:ind w:left="284"/>
        <w:jc w:val="both"/>
        <w:rPr>
          <w:rFonts w:ascii="Times New Roman" w:hAnsi="Times New Roman"/>
        </w:rPr>
      </w:pPr>
      <w:r>
        <w:rPr>
          <w:rFonts w:ascii="Times New Roman" w:hAnsi="Times New Roman"/>
        </w:rPr>
        <w:t xml:space="preserve">       </w:t>
      </w:r>
      <w:r w:rsidR="004A7925" w:rsidRPr="00626ACB">
        <w:rPr>
          <w:rFonts w:ascii="Times New Roman" w:hAnsi="Times New Roman"/>
        </w:rPr>
        <w:t>zamawiającego, o których mowa w:</w:t>
      </w:r>
    </w:p>
    <w:p w14:paraId="5FC96F3A" w14:textId="314E86BE" w:rsidR="00B61688" w:rsidRPr="00626ACB" w:rsidRDefault="00B61688" w:rsidP="00B56073">
      <w:pPr>
        <w:spacing w:before="26" w:after="0"/>
        <w:ind w:left="709"/>
        <w:contextualSpacing/>
        <w:jc w:val="both"/>
        <w:rPr>
          <w:rFonts w:ascii="Times New Roman" w:eastAsia="Times New Roman" w:hAnsi="Times New Roman"/>
          <w:lang w:eastAsia="pl-PL"/>
        </w:rPr>
      </w:pPr>
      <w:r w:rsidRPr="00626ACB">
        <w:rPr>
          <w:rFonts w:ascii="Times New Roman" w:eastAsia="Times New Roman" w:hAnsi="Times New Roman"/>
          <w:lang w:eastAsia="pl-PL"/>
        </w:rPr>
        <w:t xml:space="preserve">a) art. 108 ust. 1 pkt 3 ustawy </w:t>
      </w:r>
      <w:proofErr w:type="spellStart"/>
      <w:r w:rsidR="00D05134" w:rsidRPr="00626ACB">
        <w:rPr>
          <w:rFonts w:ascii="Times New Roman" w:eastAsia="Times New Roman" w:hAnsi="Times New Roman"/>
          <w:lang w:eastAsia="pl-PL"/>
        </w:rPr>
        <w:t>pzp</w:t>
      </w:r>
      <w:proofErr w:type="spellEnd"/>
      <w:r w:rsidRPr="00626ACB">
        <w:rPr>
          <w:rFonts w:ascii="Times New Roman" w:eastAsia="Times New Roman" w:hAnsi="Times New Roman"/>
          <w:lang w:eastAsia="pl-PL"/>
        </w:rPr>
        <w:t>,</w:t>
      </w:r>
    </w:p>
    <w:p w14:paraId="4DBCF3CA" w14:textId="411ADC30" w:rsidR="00B61688" w:rsidRPr="00626ACB" w:rsidRDefault="00B61688" w:rsidP="00B56073">
      <w:pPr>
        <w:spacing w:before="26" w:after="0"/>
        <w:ind w:left="709"/>
        <w:contextualSpacing/>
        <w:jc w:val="both"/>
        <w:rPr>
          <w:rFonts w:ascii="Times New Roman" w:eastAsia="Times New Roman" w:hAnsi="Times New Roman"/>
          <w:lang w:eastAsia="pl-PL"/>
        </w:rPr>
      </w:pPr>
      <w:r w:rsidRPr="00626ACB">
        <w:rPr>
          <w:rFonts w:ascii="Times New Roman" w:eastAsia="Times New Roman" w:hAnsi="Times New Roman"/>
          <w:lang w:eastAsia="pl-PL"/>
        </w:rPr>
        <w:t xml:space="preserve">b) art. 108 ust. 1 pkt 4 ustawy </w:t>
      </w:r>
      <w:proofErr w:type="spellStart"/>
      <w:r w:rsidR="00D05134" w:rsidRPr="00626ACB">
        <w:rPr>
          <w:rFonts w:ascii="Times New Roman" w:eastAsia="Times New Roman" w:hAnsi="Times New Roman"/>
          <w:lang w:eastAsia="pl-PL"/>
        </w:rPr>
        <w:t>pzp</w:t>
      </w:r>
      <w:proofErr w:type="spellEnd"/>
      <w:r w:rsidRPr="00626ACB">
        <w:rPr>
          <w:rFonts w:ascii="Times New Roman" w:eastAsia="Times New Roman" w:hAnsi="Times New Roman"/>
          <w:lang w:eastAsia="pl-PL"/>
        </w:rPr>
        <w:t>, dotyczących orzeczenia zakazu ubiegania się o zamówienie publiczne tytułem środka zapobiegawczego,</w:t>
      </w:r>
    </w:p>
    <w:p w14:paraId="64E15F8D" w14:textId="7FF1C291" w:rsidR="00B61688" w:rsidRPr="00626ACB" w:rsidRDefault="00B61688" w:rsidP="00B56073">
      <w:pPr>
        <w:spacing w:before="26" w:after="0"/>
        <w:ind w:left="709"/>
        <w:contextualSpacing/>
        <w:jc w:val="both"/>
        <w:rPr>
          <w:rFonts w:ascii="Times New Roman" w:eastAsia="Times New Roman" w:hAnsi="Times New Roman"/>
          <w:lang w:eastAsia="pl-PL"/>
        </w:rPr>
      </w:pPr>
      <w:r w:rsidRPr="00626ACB">
        <w:rPr>
          <w:rFonts w:ascii="Times New Roman" w:eastAsia="Times New Roman" w:hAnsi="Times New Roman"/>
          <w:lang w:eastAsia="pl-PL"/>
        </w:rPr>
        <w:t xml:space="preserve">c) art. 108 ust. 1 pkt 5 ustawy </w:t>
      </w:r>
      <w:proofErr w:type="spellStart"/>
      <w:r w:rsidR="00D05134" w:rsidRPr="00626ACB">
        <w:rPr>
          <w:rFonts w:ascii="Times New Roman" w:eastAsia="Times New Roman" w:hAnsi="Times New Roman"/>
          <w:lang w:eastAsia="pl-PL"/>
        </w:rPr>
        <w:t>pzp</w:t>
      </w:r>
      <w:proofErr w:type="spellEnd"/>
      <w:r w:rsidRPr="00626ACB">
        <w:rPr>
          <w:rFonts w:ascii="Times New Roman" w:eastAsia="Times New Roman" w:hAnsi="Times New Roman"/>
          <w:lang w:eastAsia="pl-PL"/>
        </w:rPr>
        <w:t>, dotyczących zawarcia z innymi wykonawcami porozumienia mającego na celu zakłócenie konkurencji,</w:t>
      </w:r>
    </w:p>
    <w:p w14:paraId="351B95E4" w14:textId="4D9BABAD" w:rsidR="00B61688" w:rsidRPr="00626ACB" w:rsidRDefault="00B61688" w:rsidP="00B56073">
      <w:pPr>
        <w:spacing w:before="26" w:after="0"/>
        <w:ind w:left="709"/>
        <w:contextualSpacing/>
        <w:jc w:val="both"/>
        <w:rPr>
          <w:rFonts w:ascii="Times New Roman" w:eastAsia="Times New Roman" w:hAnsi="Times New Roman"/>
          <w:lang w:eastAsia="pl-PL"/>
        </w:rPr>
      </w:pPr>
      <w:r w:rsidRPr="00626ACB">
        <w:rPr>
          <w:rFonts w:ascii="Times New Roman" w:eastAsia="Times New Roman" w:hAnsi="Times New Roman"/>
          <w:lang w:eastAsia="pl-PL"/>
        </w:rPr>
        <w:t xml:space="preserve">d) art. 108 ust. 1 pkt 6 ustawy </w:t>
      </w:r>
      <w:proofErr w:type="spellStart"/>
      <w:r w:rsidR="00D05134" w:rsidRPr="00626ACB">
        <w:rPr>
          <w:rFonts w:ascii="Times New Roman" w:eastAsia="Times New Roman" w:hAnsi="Times New Roman"/>
          <w:lang w:eastAsia="pl-PL"/>
        </w:rPr>
        <w:t>pzp</w:t>
      </w:r>
      <w:proofErr w:type="spellEnd"/>
      <w:r w:rsidRPr="00626ACB">
        <w:rPr>
          <w:rFonts w:ascii="Times New Roman" w:eastAsia="Times New Roman" w:hAnsi="Times New Roman"/>
          <w:lang w:eastAsia="pl-PL"/>
        </w:rPr>
        <w:t>,</w:t>
      </w:r>
    </w:p>
    <w:p w14:paraId="7E52145B" w14:textId="77777777" w:rsidR="00B61688" w:rsidRPr="00626ACB" w:rsidRDefault="00B61688" w:rsidP="00B56073">
      <w:pPr>
        <w:spacing w:before="26" w:after="0"/>
        <w:ind w:left="709"/>
        <w:contextualSpacing/>
        <w:jc w:val="both"/>
        <w:rPr>
          <w:rFonts w:ascii="Times New Roman" w:eastAsia="Times New Roman" w:hAnsi="Times New Roman"/>
          <w:bCs/>
          <w:lang w:eastAsia="pl-PL"/>
        </w:rPr>
      </w:pPr>
      <w:r w:rsidRPr="00626ACB">
        <w:rPr>
          <w:rFonts w:ascii="Times New Roman" w:eastAsia="Times New Roman" w:hAnsi="Times New Roman"/>
          <w:lang w:eastAsia="pl-PL"/>
        </w:rPr>
        <w:t xml:space="preserve">e) </w:t>
      </w:r>
      <w:r w:rsidRPr="00626ACB">
        <w:rPr>
          <w:rFonts w:ascii="Times New Roman" w:eastAsia="Times New Roman" w:hAnsi="Times New Roman"/>
          <w:bCs/>
          <w:lang w:eastAsia="pl-PL"/>
        </w:rPr>
        <w:t xml:space="preserve">art. 7 ust. </w:t>
      </w:r>
      <w:r w:rsidRPr="00626ACB">
        <w:rPr>
          <w:rFonts w:ascii="Times New Roman" w:eastAsia="Times New Roman" w:hAnsi="Times New Roman"/>
          <w:lang w:eastAsia="pl-PL"/>
        </w:rPr>
        <w:t xml:space="preserve">1 ustawy z dnia 13 kwietnia 2022 r. </w:t>
      </w:r>
      <w:r w:rsidRPr="00626ACB">
        <w:rPr>
          <w:rFonts w:ascii="Times New Roman" w:eastAsia="Times New Roman" w:hAnsi="Times New Roman"/>
          <w:bCs/>
          <w:lang w:eastAsia="pl-PL"/>
        </w:rPr>
        <w:t>o szczególnych rozwiązaniach w zakresie przeciwdziałania wspieraniu agresji na Ukrainę oraz służących ochronie bezpieczeństwa narodowego (</w:t>
      </w:r>
      <w:proofErr w:type="spellStart"/>
      <w:r w:rsidRPr="00626ACB">
        <w:rPr>
          <w:rFonts w:ascii="Times New Roman" w:eastAsia="Times New Roman" w:hAnsi="Times New Roman"/>
          <w:bCs/>
          <w:lang w:eastAsia="pl-PL"/>
        </w:rPr>
        <w:t>t.j</w:t>
      </w:r>
      <w:proofErr w:type="spellEnd"/>
      <w:r w:rsidRPr="00626ACB">
        <w:rPr>
          <w:rFonts w:ascii="Times New Roman" w:eastAsia="Times New Roman" w:hAnsi="Times New Roman"/>
          <w:bCs/>
          <w:lang w:eastAsia="pl-PL"/>
        </w:rPr>
        <w:t>. Dz.U. z 2022, poz. 835),</w:t>
      </w:r>
    </w:p>
    <w:p w14:paraId="2DE3E0AB" w14:textId="6657FB16" w:rsidR="00B61688" w:rsidRPr="00626ACB" w:rsidRDefault="00B61688" w:rsidP="00B56073">
      <w:pPr>
        <w:spacing w:before="26" w:after="0"/>
        <w:ind w:left="709"/>
        <w:contextualSpacing/>
        <w:jc w:val="both"/>
        <w:rPr>
          <w:rFonts w:ascii="Times New Roman" w:eastAsia="Times New Roman" w:hAnsi="Times New Roman"/>
          <w:lang w:eastAsia="pl-PL"/>
        </w:rPr>
      </w:pPr>
      <w:r w:rsidRPr="00626ACB">
        <w:rPr>
          <w:rFonts w:ascii="Times New Roman" w:eastAsia="Times New Roman" w:hAnsi="Times New Roman"/>
          <w:bCs/>
          <w:lang w:eastAsia="pl-PL"/>
        </w:rPr>
        <w:t xml:space="preserve">f) art. 5k ust. 1 rozporządzenia Rady (UE) 833/2014 w brzmieniu nadanym rozporządzeniem Rady (UE) 2022/576 </w:t>
      </w:r>
      <w:r w:rsidR="00786E24">
        <w:rPr>
          <w:rFonts w:ascii="Times New Roman" w:eastAsia="Times New Roman" w:hAnsi="Times New Roman"/>
          <w:bCs/>
          <w:lang w:eastAsia="pl-PL"/>
        </w:rPr>
        <w:t>oraz 2025/2033.</w:t>
      </w:r>
    </w:p>
    <w:p w14:paraId="38D6439E" w14:textId="0C50C3BB" w:rsidR="004A7925" w:rsidRPr="00626ACB" w:rsidRDefault="004A7925" w:rsidP="007D295C">
      <w:pPr>
        <w:tabs>
          <w:tab w:val="left" w:pos="426"/>
          <w:tab w:val="left" w:pos="851"/>
        </w:tabs>
        <w:spacing w:after="0"/>
        <w:jc w:val="both"/>
        <w:rPr>
          <w:rFonts w:ascii="Times New Roman" w:hAnsi="Times New Roman"/>
        </w:rPr>
      </w:pPr>
      <w:r w:rsidRPr="00626ACB">
        <w:rPr>
          <w:rFonts w:ascii="Times New Roman" w:hAnsi="Times New Roman"/>
        </w:rPr>
        <w:tab/>
      </w:r>
      <w:r w:rsidR="00B61688" w:rsidRPr="00626ACB">
        <w:rPr>
          <w:rFonts w:ascii="Times New Roman" w:hAnsi="Times New Roman"/>
        </w:rPr>
        <w:tab/>
      </w:r>
      <w:r w:rsidR="00B61688" w:rsidRPr="00626ACB">
        <w:rPr>
          <w:rFonts w:ascii="Times New Roman" w:hAnsi="Times New Roman"/>
        </w:rPr>
        <w:tab/>
        <w:t>- z</w:t>
      </w:r>
      <w:r w:rsidRPr="00626ACB">
        <w:rPr>
          <w:rFonts w:ascii="Times New Roman" w:hAnsi="Times New Roman"/>
        </w:rPr>
        <w:t xml:space="preserve">godnie z załącznikiem nr </w:t>
      </w:r>
      <w:r w:rsidR="00992B42" w:rsidRPr="00626ACB">
        <w:rPr>
          <w:rFonts w:ascii="Times New Roman" w:hAnsi="Times New Roman"/>
        </w:rPr>
        <w:t>8</w:t>
      </w:r>
      <w:r w:rsidRPr="00626ACB">
        <w:rPr>
          <w:rFonts w:ascii="Times New Roman" w:hAnsi="Times New Roman"/>
        </w:rPr>
        <w:t xml:space="preserve"> do SWZ.</w:t>
      </w:r>
    </w:p>
    <w:p w14:paraId="0EECE2D0" w14:textId="10BEB36C" w:rsidR="004A7925" w:rsidRPr="00626ACB" w:rsidRDefault="00BE76E7" w:rsidP="00BE76E7">
      <w:pPr>
        <w:tabs>
          <w:tab w:val="left" w:pos="0"/>
          <w:tab w:val="left" w:pos="993"/>
        </w:tabs>
        <w:spacing w:after="0"/>
        <w:jc w:val="both"/>
        <w:rPr>
          <w:rFonts w:ascii="Times New Roman" w:hAnsi="Times New Roman"/>
        </w:rPr>
      </w:pPr>
      <w:r>
        <w:rPr>
          <w:rFonts w:ascii="Times New Roman" w:hAnsi="Times New Roman"/>
        </w:rPr>
        <w:t xml:space="preserve">3. </w:t>
      </w:r>
      <w:r w:rsidR="004A7925" w:rsidRPr="00626ACB">
        <w:rPr>
          <w:rFonts w:ascii="Times New Roman" w:hAnsi="Times New Roman"/>
        </w:rPr>
        <w:t>Jeżeli wykonawca ma siedzibę lub miejsce zamieszkania poza granicami Rzeczypospolitej Polskiej, zamiast:</w:t>
      </w:r>
    </w:p>
    <w:p w14:paraId="30C5F3F2" w14:textId="39023FBA" w:rsidR="004A7925" w:rsidRPr="00626ACB" w:rsidRDefault="004A7925"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tab/>
      </w:r>
      <w:r w:rsidRPr="00626ACB">
        <w:rPr>
          <w:rFonts w:ascii="Times New Roman" w:hAnsi="Times New Roman"/>
        </w:rPr>
        <w:tab/>
        <w:t>3.1.</w:t>
      </w:r>
      <w:r w:rsidRPr="00626ACB">
        <w:rPr>
          <w:rFonts w:ascii="Times New Roman" w:hAnsi="Times New Roman"/>
        </w:rPr>
        <w:tab/>
        <w:t xml:space="preserve">informacji z Krajowego Rejestru Karnego, o której mowa w ust. </w:t>
      </w:r>
      <w:r w:rsidR="004008C5" w:rsidRPr="00626ACB">
        <w:rPr>
          <w:rFonts w:ascii="Times New Roman" w:hAnsi="Times New Roman"/>
        </w:rPr>
        <w:t>2.</w:t>
      </w:r>
      <w:r w:rsidR="00460DB0">
        <w:rPr>
          <w:rFonts w:ascii="Times New Roman" w:hAnsi="Times New Roman"/>
        </w:rPr>
        <w:t>1.</w:t>
      </w:r>
      <w:r w:rsidR="004008C5" w:rsidRPr="00626ACB">
        <w:rPr>
          <w:rFonts w:ascii="Times New Roman" w:hAnsi="Times New Roman"/>
        </w:rPr>
        <w:t xml:space="preserve"> i 2.2.</w:t>
      </w:r>
      <w:r w:rsidRPr="00626ACB">
        <w:rPr>
          <w:rFonts w:ascii="Times New Roman" w:hAnsi="Times New Roman"/>
        </w:rPr>
        <w:t xml:space="preserve">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FD62EE" w:rsidRPr="00626ACB">
        <w:rPr>
          <w:rFonts w:ascii="Times New Roman" w:hAnsi="Times New Roman"/>
        </w:rPr>
        <w:t xml:space="preserve"> lub miejsce zamieszkania ma osoba, której dotyczy informacja albo dokument</w:t>
      </w:r>
      <w:r w:rsidRPr="00626ACB">
        <w:rPr>
          <w:rFonts w:ascii="Times New Roman" w:hAnsi="Times New Roman"/>
        </w:rPr>
        <w:t xml:space="preserve">, </w:t>
      </w:r>
      <w:r w:rsidR="00010DAC">
        <w:rPr>
          <w:rFonts w:ascii="Times New Roman" w:hAnsi="Times New Roman"/>
        </w:rPr>
        <w:t xml:space="preserve">w zakresie, o którym mowa </w:t>
      </w:r>
      <w:r w:rsidR="00010DAC" w:rsidRPr="00010DAC">
        <w:rPr>
          <w:rFonts w:ascii="Times New Roman" w:hAnsi="Times New Roman"/>
        </w:rPr>
        <w:t xml:space="preserve">w </w:t>
      </w:r>
      <w:r w:rsidRPr="00010DAC">
        <w:rPr>
          <w:rFonts w:ascii="Times New Roman" w:hAnsi="Times New Roman"/>
        </w:rPr>
        <w:t xml:space="preserve"> </w:t>
      </w:r>
      <w:r w:rsidR="00010DAC" w:rsidRPr="00010DAC">
        <w:rPr>
          <w:rFonts w:ascii="Times New Roman" w:hAnsi="Times New Roman"/>
        </w:rPr>
        <w:t>ust. 2.1. i 2.2.</w:t>
      </w:r>
    </w:p>
    <w:p w14:paraId="4F939B02" w14:textId="5328A596" w:rsidR="004A7925" w:rsidRPr="00626ACB" w:rsidRDefault="00FD62EE"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lastRenderedPageBreak/>
        <w:tab/>
      </w:r>
      <w:r w:rsidR="004A7925" w:rsidRPr="00626ACB">
        <w:rPr>
          <w:rFonts w:ascii="Times New Roman" w:hAnsi="Times New Roman"/>
        </w:rPr>
        <w:t>3.</w:t>
      </w:r>
      <w:r w:rsidRPr="00626ACB">
        <w:rPr>
          <w:rFonts w:ascii="Times New Roman" w:hAnsi="Times New Roman"/>
        </w:rPr>
        <w:t>2</w:t>
      </w:r>
      <w:r w:rsidR="004A7925" w:rsidRPr="00626ACB">
        <w:rPr>
          <w:rFonts w:ascii="Times New Roman" w:hAnsi="Times New Roman"/>
        </w:rPr>
        <w:t>.</w:t>
      </w:r>
      <w:r w:rsidR="004A7925" w:rsidRPr="00626ACB">
        <w:rPr>
          <w:rFonts w:ascii="Times New Roman" w:hAnsi="Times New Roman"/>
        </w:rPr>
        <w:tab/>
        <w:t xml:space="preserve">Dokument, o którym mowa w ust. </w:t>
      </w:r>
      <w:r w:rsidR="00E23ED6" w:rsidRPr="00626ACB">
        <w:rPr>
          <w:rFonts w:ascii="Times New Roman" w:hAnsi="Times New Roman"/>
        </w:rPr>
        <w:t>3.1.</w:t>
      </w:r>
      <w:r w:rsidR="004A7925" w:rsidRPr="00626ACB">
        <w:rPr>
          <w:rFonts w:ascii="Times New Roman" w:hAnsi="Times New Roman"/>
        </w:rPr>
        <w:t xml:space="preserve"> powinien być wystawiony nie wcześniej niż 6 miesięcy przed jego złożeniem.</w:t>
      </w:r>
    </w:p>
    <w:p w14:paraId="6CAE70C5" w14:textId="788647BE" w:rsidR="004A7925" w:rsidRPr="00626ACB" w:rsidRDefault="004A7925" w:rsidP="00C83C6B">
      <w:pPr>
        <w:tabs>
          <w:tab w:val="left" w:pos="426"/>
          <w:tab w:val="left" w:pos="851"/>
          <w:tab w:val="left" w:pos="3969"/>
        </w:tabs>
        <w:spacing w:after="0"/>
        <w:ind w:left="357" w:hanging="357"/>
        <w:jc w:val="both"/>
        <w:rPr>
          <w:rFonts w:ascii="Times New Roman" w:hAnsi="Times New Roman"/>
        </w:rPr>
      </w:pPr>
      <w:r w:rsidRPr="00626ACB">
        <w:rPr>
          <w:rFonts w:ascii="Times New Roman" w:hAnsi="Times New Roman"/>
        </w:rPr>
        <w:tab/>
        <w:t>3.</w:t>
      </w:r>
      <w:r w:rsidR="00211663">
        <w:rPr>
          <w:rFonts w:ascii="Times New Roman" w:hAnsi="Times New Roman"/>
        </w:rPr>
        <w:t>3</w:t>
      </w:r>
      <w:r w:rsidRPr="00626ACB">
        <w:rPr>
          <w:rFonts w:ascii="Times New Roman" w:hAnsi="Times New Roman"/>
        </w:rPr>
        <w:t>.</w:t>
      </w:r>
      <w:r w:rsidRPr="00626ACB">
        <w:rPr>
          <w:rFonts w:ascii="Times New Roman" w:hAnsi="Times New Roman"/>
        </w:rPr>
        <w:tab/>
        <w:t>Jeżeli w kraju, w którym wykonawca ma siedzibę lub miejsce zamieszkania</w:t>
      </w:r>
      <w:r w:rsidR="00471496" w:rsidRPr="00626ACB">
        <w:rPr>
          <w:rFonts w:ascii="Times New Roman" w:hAnsi="Times New Roman"/>
        </w:rPr>
        <w:t xml:space="preserve"> lub miejsce zamieszkania ma osoba</w:t>
      </w:r>
      <w:r w:rsidRPr="00626ACB">
        <w:rPr>
          <w:rFonts w:ascii="Times New Roman" w:hAnsi="Times New Roman"/>
        </w:rPr>
        <w:t>,</w:t>
      </w:r>
      <w:r w:rsidR="00471496" w:rsidRPr="00626ACB">
        <w:rPr>
          <w:rFonts w:ascii="Times New Roman" w:hAnsi="Times New Roman"/>
        </w:rPr>
        <w:t xml:space="preserve"> której dokument dotyczy,</w:t>
      </w:r>
      <w:r w:rsidRPr="00626ACB">
        <w:rPr>
          <w:rFonts w:ascii="Times New Roman" w:hAnsi="Times New Roman"/>
        </w:rPr>
        <w:t xml:space="preserve"> nie wydaje się dokumentów, o których mowa w ust. </w:t>
      </w:r>
      <w:bookmarkStart w:id="5" w:name="_Hlk75202827"/>
      <w:r w:rsidR="009331A9">
        <w:rPr>
          <w:rFonts w:ascii="Times New Roman" w:hAnsi="Times New Roman"/>
        </w:rPr>
        <w:t>3.1</w:t>
      </w:r>
      <w:r w:rsidR="00E23ED6" w:rsidRPr="00626ACB">
        <w:rPr>
          <w:rFonts w:ascii="Times New Roman" w:hAnsi="Times New Roman"/>
        </w:rPr>
        <w:t>.</w:t>
      </w:r>
      <w:bookmarkEnd w:id="5"/>
      <w:r w:rsidRPr="00626ACB">
        <w:rPr>
          <w:rFonts w:ascii="Times New Roman" w:hAnsi="Times New Roman"/>
        </w:rPr>
        <w:t xml:space="preserve"> lub gdy dokumenty te nie odnoszą się do wszystkich przypadków, o których mowa w art. 108 ust. 1 pkt 1, 2 i 4 ustawy </w:t>
      </w:r>
      <w:proofErr w:type="spellStart"/>
      <w:r w:rsidR="00D05134" w:rsidRPr="00626ACB">
        <w:rPr>
          <w:rFonts w:ascii="Times New Roman" w:hAnsi="Times New Roman"/>
        </w:rPr>
        <w:t>pzp</w:t>
      </w:r>
      <w:proofErr w:type="spellEnd"/>
      <w:r w:rsidRPr="00626ACB">
        <w:rPr>
          <w:rFonts w:ascii="Times New Roman" w:hAnsi="Times New Roman"/>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471496" w:rsidRPr="00626ACB">
        <w:rPr>
          <w:rFonts w:ascii="Times New Roman" w:hAnsi="Times New Roman"/>
        </w:rPr>
        <w:t xml:space="preserve"> lub miejsce zamieszkania ma osoba, której dokument miał dotyczyć, </w:t>
      </w:r>
      <w:r w:rsidRPr="00626ACB">
        <w:rPr>
          <w:rFonts w:ascii="Times New Roman" w:hAnsi="Times New Roman"/>
        </w:rPr>
        <w:t>nie ma przepisów o oświadczeniu pod przysięgą, złożone przed organem sądowym lub administracyjnym, notariuszem, organem samorządu zawodowego lub gospodarczego, właściwym ze względu na siedzibę lub miejsce zamieszkania wykona</w:t>
      </w:r>
      <w:r w:rsidR="00471496" w:rsidRPr="00626ACB">
        <w:rPr>
          <w:rFonts w:ascii="Times New Roman" w:hAnsi="Times New Roman"/>
        </w:rPr>
        <w:t>wcy lub miejsca zamieszkania osoby, której dokument miał dotyczyć.</w:t>
      </w:r>
    </w:p>
    <w:p w14:paraId="7B29159F" w14:textId="1764B6D2" w:rsidR="00760CBF" w:rsidRPr="00626ACB" w:rsidRDefault="00760CBF" w:rsidP="00410454">
      <w:pPr>
        <w:spacing w:after="0"/>
        <w:ind w:left="357" w:hanging="357"/>
        <w:jc w:val="both"/>
        <w:rPr>
          <w:rFonts w:ascii="Times New Roman" w:hAnsi="Times New Roman"/>
        </w:rPr>
      </w:pPr>
      <w:r w:rsidRPr="00626ACB">
        <w:rPr>
          <w:rFonts w:ascii="Times New Roman" w:hAnsi="Times New Roman"/>
        </w:rPr>
        <w:t>4.</w:t>
      </w:r>
      <w:r w:rsidRPr="00626ACB">
        <w:rPr>
          <w:rFonts w:ascii="Times New Roman" w:hAnsi="Times New Roman"/>
        </w:rPr>
        <w:tab/>
        <w:t xml:space="preserve">Zamawiający żąda od wykonawcy, który polega na zdolnościach i sytuacji innych podmiotów na zasadach określonych w art. 118 ustawy </w:t>
      </w:r>
      <w:proofErr w:type="spellStart"/>
      <w:r w:rsidR="00D05134" w:rsidRPr="00626ACB">
        <w:rPr>
          <w:rFonts w:ascii="Times New Roman" w:hAnsi="Times New Roman"/>
        </w:rPr>
        <w:t>pzp</w:t>
      </w:r>
      <w:proofErr w:type="spellEnd"/>
      <w:r w:rsidRPr="00626ACB">
        <w:rPr>
          <w:rFonts w:ascii="Times New Roman" w:hAnsi="Times New Roman"/>
        </w:rPr>
        <w:t xml:space="preserve">, </w:t>
      </w:r>
      <w:r w:rsidR="00D07CE0">
        <w:rPr>
          <w:rFonts w:ascii="Times New Roman" w:hAnsi="Times New Roman"/>
        </w:rPr>
        <w:t xml:space="preserve">w celu potwierdzenia braku podstaw do wykluczenia, </w:t>
      </w:r>
      <w:r w:rsidRPr="00626ACB">
        <w:rPr>
          <w:rFonts w:ascii="Times New Roman" w:hAnsi="Times New Roman"/>
        </w:rPr>
        <w:t>przedstawienia w odniesieniu do tych podmiotów podmiotowych środków dow</w:t>
      </w:r>
      <w:r w:rsidR="00460DB0">
        <w:rPr>
          <w:rFonts w:ascii="Times New Roman" w:hAnsi="Times New Roman"/>
        </w:rPr>
        <w:t>odowych wymienionych w ust. 2</w:t>
      </w:r>
      <w:r w:rsidRPr="00626ACB">
        <w:rPr>
          <w:rFonts w:ascii="Times New Roman" w:hAnsi="Times New Roman"/>
        </w:rPr>
        <w:t xml:space="preserve"> </w:t>
      </w:r>
      <w:r w:rsidR="00D07CE0">
        <w:rPr>
          <w:rFonts w:ascii="Times New Roman" w:hAnsi="Times New Roman"/>
        </w:rPr>
        <w:t>powyżej</w:t>
      </w:r>
      <w:r w:rsidRPr="00626ACB">
        <w:rPr>
          <w:rFonts w:ascii="Times New Roman" w:hAnsi="Times New Roman"/>
        </w:rPr>
        <w:t>.</w:t>
      </w:r>
    </w:p>
    <w:p w14:paraId="722F6FDE" w14:textId="001A5393" w:rsidR="00760CBF" w:rsidRPr="00626ACB" w:rsidRDefault="00760CBF" w:rsidP="00410454">
      <w:pPr>
        <w:spacing w:after="0"/>
        <w:ind w:left="357" w:hanging="357"/>
        <w:jc w:val="both"/>
        <w:rPr>
          <w:rFonts w:ascii="Times New Roman" w:hAnsi="Times New Roman"/>
        </w:rPr>
      </w:pPr>
      <w:r w:rsidRPr="00626ACB">
        <w:rPr>
          <w:rFonts w:ascii="Times New Roman" w:hAnsi="Times New Roman"/>
        </w:rPr>
        <w:t>5.</w:t>
      </w:r>
      <w:r w:rsidRPr="00626ACB">
        <w:rPr>
          <w:rFonts w:ascii="Times New Roman" w:hAnsi="Times New Roman"/>
        </w:rPr>
        <w:tab/>
        <w:t xml:space="preserve">W przypadku wykonawców wspólnie ubiegających się o zamówienie, </w:t>
      </w:r>
      <w:r w:rsidR="00D07CE0" w:rsidRPr="00D07CE0">
        <w:rPr>
          <w:rFonts w:ascii="Times New Roman" w:hAnsi="Times New Roman"/>
        </w:rPr>
        <w:t xml:space="preserve">w celu potwierdzenia braku podstaw do wykluczenia </w:t>
      </w:r>
      <w:r w:rsidRPr="00626ACB">
        <w:rPr>
          <w:rFonts w:ascii="Times New Roman" w:hAnsi="Times New Roman"/>
        </w:rPr>
        <w:t>zamawiający żąda od każdego z tych wykonawców podmiotowych środków dow</w:t>
      </w:r>
      <w:r w:rsidR="00460DB0">
        <w:rPr>
          <w:rFonts w:ascii="Times New Roman" w:hAnsi="Times New Roman"/>
        </w:rPr>
        <w:t>odowych wymienionych w ust. 2</w:t>
      </w:r>
      <w:r w:rsidRPr="00626ACB">
        <w:rPr>
          <w:rFonts w:ascii="Times New Roman" w:hAnsi="Times New Roman"/>
        </w:rPr>
        <w:t xml:space="preserve"> </w:t>
      </w:r>
      <w:r w:rsidR="00D07CE0">
        <w:rPr>
          <w:rFonts w:ascii="Times New Roman" w:hAnsi="Times New Roman"/>
        </w:rPr>
        <w:t>powyżej.</w:t>
      </w:r>
    </w:p>
    <w:p w14:paraId="20E38246" w14:textId="4B733055" w:rsidR="004A7925" w:rsidRPr="00626ACB" w:rsidRDefault="004A7925"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t>6.</w:t>
      </w:r>
      <w:r w:rsidRPr="00626ACB">
        <w:rPr>
          <w:rFonts w:ascii="Times New Roman" w:hAnsi="Times New Roman"/>
        </w:rPr>
        <w:tab/>
        <w:t>Podmiotowe środki dowodowe</w:t>
      </w:r>
      <w:r w:rsidR="007D12DD">
        <w:rPr>
          <w:rFonts w:ascii="Times New Roman" w:hAnsi="Times New Roman"/>
        </w:rPr>
        <w:t>, przedmiotowe środki dowodowe</w:t>
      </w:r>
      <w:r w:rsidRPr="00626ACB">
        <w:rPr>
          <w:rFonts w:ascii="Times New Roman" w:hAnsi="Times New Roman"/>
        </w:rPr>
        <w:t xml:space="preserve"> </w:t>
      </w:r>
      <w:r w:rsidR="00365EC9">
        <w:rPr>
          <w:rFonts w:ascii="Times New Roman" w:hAnsi="Times New Roman"/>
        </w:rPr>
        <w:t xml:space="preserve">(poza próbką) </w:t>
      </w:r>
      <w:r w:rsidRPr="00626ACB">
        <w:rPr>
          <w:rFonts w:ascii="Times New Roman" w:hAnsi="Times New Roman"/>
        </w:rPr>
        <w:t xml:space="preserve">oraz inne dokumenty lub oświadczenia należy przekazać  Zamawiającemu przy użyciu środków komunikacji elektronicznej dopuszczonych w SWZ, w zakresie i sposób określony w przepisach rozporządzenia wydanego na podstawie art. 70 Ustawy </w:t>
      </w:r>
      <w:proofErr w:type="spellStart"/>
      <w:r w:rsidR="00D05134" w:rsidRPr="00626ACB">
        <w:rPr>
          <w:rFonts w:ascii="Times New Roman" w:hAnsi="Times New Roman"/>
        </w:rPr>
        <w:t>pzp</w:t>
      </w:r>
      <w:proofErr w:type="spellEnd"/>
      <w:r w:rsidRPr="00626ACB">
        <w:rPr>
          <w:rFonts w:ascii="Times New Roman" w:hAnsi="Times New Roman"/>
        </w:rPr>
        <w:t xml:space="preserve">. </w:t>
      </w:r>
      <w:r w:rsidR="00AE694A" w:rsidRPr="00AE694A">
        <w:rPr>
          <w:rFonts w:ascii="Times New Roman" w:hAnsi="Times New Roman"/>
        </w:rPr>
        <w:t>Podmiotowe środki dowodowe, przedmiotowe środki dowodowe oraz inne dokumenty lub oświadczenia, sporządzone w języku obcym przekazuje się wraz z tłumaczeniem na język polski.</w:t>
      </w:r>
    </w:p>
    <w:p w14:paraId="53097D30" w14:textId="4B4BE615" w:rsidR="004A7925" w:rsidRPr="00626ACB" w:rsidRDefault="004A7925"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t>7.</w:t>
      </w:r>
      <w:r w:rsidRPr="00626ACB">
        <w:rPr>
          <w:rFonts w:ascii="Times New Roman" w:hAnsi="Times New Roman"/>
        </w:rPr>
        <w:tab/>
        <w:t xml:space="preserve">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w:t>
      </w:r>
      <w:r w:rsidR="00A972AF" w:rsidRPr="00626ACB">
        <w:rPr>
          <w:rFonts w:ascii="Times New Roman" w:hAnsi="Times New Roman"/>
        </w:rPr>
        <w:t>o ile</w:t>
      </w:r>
      <w:r w:rsidRPr="00626ACB">
        <w:rPr>
          <w:rFonts w:ascii="Times New Roman" w:hAnsi="Times New Roman"/>
        </w:rPr>
        <w:t xml:space="preserve"> Wykonawca wskazał w </w:t>
      </w:r>
      <w:r w:rsidR="00A972AF" w:rsidRPr="00626ACB">
        <w:rPr>
          <w:rFonts w:ascii="Times New Roman" w:hAnsi="Times New Roman"/>
        </w:rPr>
        <w:t>jednolitym dokumencie</w:t>
      </w:r>
      <w:r w:rsidRPr="00626ACB">
        <w:rPr>
          <w:rFonts w:ascii="Times New Roman" w:hAnsi="Times New Roman"/>
        </w:rPr>
        <w:t xml:space="preserve"> dane umożliwiające dostęp do tych środków.</w:t>
      </w:r>
    </w:p>
    <w:p w14:paraId="2E147866" w14:textId="77777777" w:rsidR="004A7925" w:rsidRPr="00626ACB" w:rsidRDefault="004A7925"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t>8.</w:t>
      </w:r>
      <w:r w:rsidRPr="00626ACB">
        <w:rPr>
          <w:rFonts w:ascii="Times New Roman" w:hAnsi="Times New Roman"/>
        </w:rPr>
        <w:tab/>
        <w:t>Wykonawca nie jest zobowiązany do złożenia podmiotowych środków dowodowych, które Zamawiający posiada, jeżeli Wykonawca wskaże te środki oraz potwierdzi ich prawidłowość i aktualność.</w:t>
      </w:r>
    </w:p>
    <w:p w14:paraId="625BB25A" w14:textId="77777777" w:rsidR="004A7925" w:rsidRPr="00626ACB" w:rsidRDefault="004A7925" w:rsidP="00410454">
      <w:pPr>
        <w:tabs>
          <w:tab w:val="left" w:pos="426"/>
          <w:tab w:val="left" w:pos="851"/>
        </w:tabs>
        <w:spacing w:after="0"/>
        <w:ind w:left="357" w:hanging="357"/>
        <w:jc w:val="both"/>
        <w:rPr>
          <w:rFonts w:ascii="Times New Roman" w:hAnsi="Times New Roman"/>
        </w:rPr>
      </w:pPr>
      <w:r w:rsidRPr="00626ACB">
        <w:rPr>
          <w:rFonts w:ascii="Times New Roman" w:hAnsi="Times New Roman"/>
        </w:rPr>
        <w:t>9.</w:t>
      </w:r>
      <w:r w:rsidRPr="00626ACB">
        <w:rPr>
          <w:rFonts w:ascii="Times New Roman" w:hAnsi="Times New Roman"/>
        </w:rPr>
        <w:tab/>
        <w:t>Wykonawca składa podmiotowe środki dowodowe aktualne na dzień ich złożenia.</w:t>
      </w:r>
    </w:p>
    <w:p w14:paraId="72D6039B" w14:textId="01602229" w:rsidR="00D61235" w:rsidRDefault="004A7925" w:rsidP="0044521D">
      <w:pPr>
        <w:tabs>
          <w:tab w:val="left" w:pos="426"/>
          <w:tab w:val="left" w:pos="851"/>
        </w:tabs>
        <w:spacing w:after="0"/>
        <w:ind w:left="426" w:hanging="426"/>
        <w:jc w:val="both"/>
        <w:rPr>
          <w:rFonts w:ascii="Times New Roman" w:hAnsi="Times New Roman"/>
        </w:rPr>
      </w:pPr>
      <w:r w:rsidRPr="00626ACB">
        <w:rPr>
          <w:rFonts w:ascii="Times New Roman" w:hAnsi="Times New Roman"/>
        </w:rPr>
        <w:t>10.</w:t>
      </w:r>
      <w:r w:rsidR="0044521D">
        <w:rPr>
          <w:rFonts w:ascii="Times New Roman" w:hAnsi="Times New Roman"/>
        </w:rPr>
        <w:t xml:space="preserve">  </w:t>
      </w:r>
      <w:r w:rsidRPr="00626ACB">
        <w:rPr>
          <w:rFonts w:ascii="Times New Roman" w:hAnsi="Times New Roman"/>
        </w:rPr>
        <w:t xml:space="preserve">W zakresie nieuregulowanym ustawą </w:t>
      </w:r>
      <w:proofErr w:type="spellStart"/>
      <w:r w:rsidR="00D05134" w:rsidRPr="00626ACB">
        <w:rPr>
          <w:rFonts w:ascii="Times New Roman" w:hAnsi="Times New Roman"/>
        </w:rPr>
        <w:t>pzp</w:t>
      </w:r>
      <w:proofErr w:type="spellEnd"/>
      <w:r w:rsidRPr="00626ACB">
        <w:rPr>
          <w:rFonts w:ascii="Times New Roman" w:hAnsi="Times New Roman"/>
        </w:rPr>
        <w:t xml:space="preserve"> lub niniejszą SWZ do oświadczeń i dokumentów składanych przez Wykonawcę w postępowaniu zastosowanie mają w szczególności przepisy rozporządzenia Ministra Rozwoju</w:t>
      </w:r>
      <w:r w:rsidR="0020498E" w:rsidRPr="00626ACB">
        <w:rPr>
          <w:rFonts w:ascii="Times New Roman" w:hAnsi="Times New Roman"/>
        </w:rPr>
        <w:t>,</w:t>
      </w:r>
      <w:r w:rsidRPr="00626ACB">
        <w:rPr>
          <w:rFonts w:ascii="Times New Roman" w:hAnsi="Times New Roman"/>
        </w:rPr>
        <w:t xml:space="preserve"> Pracy i Technologii z dnia 23 grudnia 2020 r. </w:t>
      </w:r>
      <w:r w:rsidR="0016730B">
        <w:rPr>
          <w:rFonts w:ascii="Times New Roman" w:hAnsi="Times New Roman"/>
        </w:rPr>
        <w:t xml:space="preserve">ze zm. </w:t>
      </w:r>
      <w:r w:rsidRPr="00626ACB">
        <w:rPr>
          <w:rFonts w:ascii="Times New Roman" w:hAnsi="Times New Roman"/>
        </w:rPr>
        <w:t xml:space="preserve">w sprawie podmiotowych środków dowodowych oraz innych dokumentów lub oświadczeń, jakich może żądać zamawiający od wykonawcy </w:t>
      </w:r>
      <w:r w:rsidR="00EB6FBA" w:rsidRPr="00626ACB">
        <w:rPr>
          <w:rFonts w:ascii="Times New Roman" w:hAnsi="Times New Roman"/>
        </w:rPr>
        <w:t xml:space="preserve">(dalej </w:t>
      </w:r>
      <w:proofErr w:type="spellStart"/>
      <w:r w:rsidR="00EB6FBA" w:rsidRPr="00626ACB">
        <w:rPr>
          <w:rFonts w:ascii="Times New Roman" w:hAnsi="Times New Roman"/>
        </w:rPr>
        <w:t>r.s.p.ś.d</w:t>
      </w:r>
      <w:proofErr w:type="spellEnd"/>
      <w:r w:rsidR="00EB6FBA" w:rsidRPr="00626ACB">
        <w:rPr>
          <w:rFonts w:ascii="Times New Roman" w:hAnsi="Times New Roman"/>
        </w:rPr>
        <w:t xml:space="preserve">) </w:t>
      </w:r>
      <w:r w:rsidRPr="00626ACB">
        <w:rPr>
          <w:rFonts w:ascii="Times New Roman" w:hAnsi="Times New Roman"/>
        </w:rPr>
        <w:t>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9358D37" w14:textId="65AFBD04" w:rsidR="007A2BA0" w:rsidRPr="007A2BA0" w:rsidRDefault="007A2BA0" w:rsidP="007A2BA0">
      <w:pPr>
        <w:tabs>
          <w:tab w:val="left" w:pos="426"/>
          <w:tab w:val="left" w:pos="851"/>
        </w:tabs>
        <w:spacing w:after="0"/>
        <w:ind w:left="426" w:hanging="426"/>
        <w:jc w:val="both"/>
        <w:rPr>
          <w:rFonts w:ascii="Times New Roman" w:hAnsi="Times New Roman"/>
        </w:rPr>
      </w:pPr>
      <w:r>
        <w:rPr>
          <w:rFonts w:ascii="Times New Roman" w:hAnsi="Times New Roman"/>
        </w:rPr>
        <w:t xml:space="preserve">11. </w:t>
      </w:r>
      <w:r w:rsidRPr="007A2BA0">
        <w:rPr>
          <w:rFonts w:ascii="Times New Roman" w:hAnsi="Times New Roman"/>
        </w:rPr>
        <w:t>Jeżeli w niniejszym postępowaniu o udzielenie zamówienia publicznego złożono tylko jedną ofertę,  oświadczenie w zakresie grupy kapitałowej, o którym mowa w § 2 ust. 1 pkt 2 rozporządzenia Ministra Rozwoju, Pracy i Technologii z 23.12.2020 r. w sprawie podmiotowych środków dowodowych oraz innych dokumentów lub oświadczeń, jakich może żądać zamawiający od wykonawcy, tj.</w:t>
      </w:r>
      <w:r w:rsidR="00332C11">
        <w:rPr>
          <w:rFonts w:ascii="Times New Roman" w:hAnsi="Times New Roman"/>
        </w:rPr>
        <w:t xml:space="preserve"> </w:t>
      </w:r>
      <w:r w:rsidRPr="007A2BA0">
        <w:rPr>
          <w:rFonts w:ascii="Times New Roman" w:hAnsi="Times New Roman"/>
        </w:rPr>
        <w:t xml:space="preserve">oświadczenie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oświadczenie o </w:t>
      </w:r>
      <w:r w:rsidRPr="007A2BA0">
        <w:rPr>
          <w:rFonts w:ascii="Times New Roman" w:hAnsi="Times New Roman"/>
        </w:rPr>
        <w:lastRenderedPageBreak/>
        <w:t xml:space="preserve">przynależności do tej samej grupy kapitałowej wraz z dokumentami lub informacjami potwierdzającymi przygotowanie oferty niezależnie od innego wykonawcy należącego do tej samej grupy kapitałowej </w:t>
      </w:r>
    </w:p>
    <w:p w14:paraId="7375B531" w14:textId="2C77E6D6" w:rsidR="007A2BA0" w:rsidRPr="00626ACB" w:rsidRDefault="007A2BA0" w:rsidP="007A2BA0">
      <w:pPr>
        <w:tabs>
          <w:tab w:val="left" w:pos="426"/>
          <w:tab w:val="left" w:pos="851"/>
        </w:tabs>
        <w:spacing w:after="0"/>
        <w:ind w:left="426" w:hanging="426"/>
        <w:jc w:val="both"/>
        <w:rPr>
          <w:rFonts w:ascii="Times New Roman" w:hAnsi="Times New Roman"/>
        </w:rPr>
      </w:pPr>
      <w:r>
        <w:rPr>
          <w:rFonts w:ascii="Times New Roman" w:hAnsi="Times New Roman"/>
        </w:rPr>
        <w:tab/>
      </w:r>
      <w:r w:rsidRPr="007A2BA0">
        <w:rPr>
          <w:rFonts w:ascii="Times New Roman" w:hAnsi="Times New Roman"/>
        </w:rPr>
        <w:t>jest bezprzedmiotowe dla toczącego się postępowania i w związku z tym zamawiający nie wezwie Wykonawcy do złożenia ww. oświadczenia.</w:t>
      </w:r>
    </w:p>
    <w:p w14:paraId="60ED2642" w14:textId="376A1BE1" w:rsidR="006E2AA5" w:rsidRDefault="006E2AA5" w:rsidP="00410454">
      <w:pPr>
        <w:tabs>
          <w:tab w:val="left" w:pos="426"/>
          <w:tab w:val="left" w:pos="851"/>
        </w:tabs>
        <w:spacing w:after="0"/>
        <w:ind w:left="357" w:hanging="357"/>
        <w:jc w:val="both"/>
        <w:rPr>
          <w:rFonts w:ascii="Times New Roman" w:hAnsi="Times New Roman"/>
          <w:color w:val="FF0000"/>
        </w:rPr>
      </w:pPr>
    </w:p>
    <w:p w14:paraId="63975189" w14:textId="77777777" w:rsidR="005C3166" w:rsidRPr="0061775F" w:rsidRDefault="005C3166" w:rsidP="00410454">
      <w:pPr>
        <w:tabs>
          <w:tab w:val="left" w:pos="426"/>
          <w:tab w:val="left" w:pos="851"/>
        </w:tabs>
        <w:spacing w:after="0"/>
        <w:ind w:left="357" w:hanging="357"/>
        <w:jc w:val="both"/>
        <w:rPr>
          <w:rFonts w:ascii="Times New Roman" w:hAnsi="Times New Roman"/>
          <w:color w:val="FF0000"/>
        </w:rPr>
      </w:pPr>
    </w:p>
    <w:p w14:paraId="0C38EBA7" w14:textId="6A384413" w:rsidR="004A7925" w:rsidRPr="00E166DF" w:rsidRDefault="004B2C57" w:rsidP="00410454">
      <w:pPr>
        <w:tabs>
          <w:tab w:val="left" w:pos="426"/>
          <w:tab w:val="left" w:pos="851"/>
        </w:tabs>
        <w:spacing w:after="0"/>
        <w:ind w:left="357" w:hanging="357"/>
        <w:jc w:val="both"/>
        <w:rPr>
          <w:rFonts w:ascii="Times New Roman" w:hAnsi="Times New Roman"/>
          <w:b/>
        </w:rPr>
      </w:pPr>
      <w:r w:rsidRPr="00E166DF">
        <w:rPr>
          <w:rFonts w:ascii="Times New Roman" w:hAnsi="Times New Roman"/>
          <w:b/>
        </w:rPr>
        <w:t>X</w:t>
      </w:r>
      <w:r w:rsidR="004A7925" w:rsidRPr="00E166DF">
        <w:rPr>
          <w:rFonts w:ascii="Times New Roman" w:hAnsi="Times New Roman"/>
          <w:b/>
        </w:rPr>
        <w:t>. Wykonawcy ubiegający się wspólnie o udzielenie zamówienia</w:t>
      </w:r>
      <w:r w:rsidR="005C3166">
        <w:rPr>
          <w:rFonts w:ascii="Times New Roman" w:hAnsi="Times New Roman"/>
          <w:b/>
        </w:rPr>
        <w:t>.</w:t>
      </w:r>
    </w:p>
    <w:p w14:paraId="19B71B34" w14:textId="77777777" w:rsidR="00CB008B" w:rsidRPr="00E166DF" w:rsidRDefault="00CB008B" w:rsidP="00F77AC9">
      <w:pPr>
        <w:pStyle w:val="Akapitzlist"/>
        <w:spacing w:after="0" w:line="240" w:lineRule="auto"/>
        <w:ind w:left="0"/>
        <w:jc w:val="both"/>
        <w:rPr>
          <w:rFonts w:ascii="Times New Roman" w:hAnsi="Times New Roman"/>
        </w:rPr>
      </w:pPr>
      <w:r w:rsidRPr="00E166DF">
        <w:rPr>
          <w:rFonts w:ascii="Times New Roman" w:hAnsi="Times New Roman"/>
        </w:rPr>
        <w:t xml:space="preserve">Wykonawcy mogą wspólnie ubiegać się o udzielenie zamówienia (w takim przypadku wykonawcy ustanawiają pełnomocnika do reprezentowania ich w postępowaniu o udzielenie zamówienia albo do reprezentowania w postępowaniu i zawarcia umowy w sprawie zamówienia publicznego). Przepisy dotyczące wykonawcy stosuje się odpowiednio do wykonawców wspólnie ubiegających się o udzielenie zamówienia. Wykonawcy, o których mowa w art. 58 ust.1, ponoszą solidarną odpowiedzialność za wykonanie umowy. Oświadczenia i dokumenty potwierdzające brak podstaw do wykluczenia z postępowania składa każdy z Wykonawców wspólnie ubiegających się o zamówienie. </w:t>
      </w:r>
    </w:p>
    <w:p w14:paraId="7EF7D2CE" w14:textId="08E16563" w:rsidR="00CB008B" w:rsidRPr="00E166DF" w:rsidRDefault="00CB008B" w:rsidP="00CB008B">
      <w:pPr>
        <w:pStyle w:val="Akapitzlist"/>
        <w:spacing w:after="0" w:line="240" w:lineRule="auto"/>
        <w:ind w:left="0"/>
        <w:jc w:val="both"/>
        <w:rPr>
          <w:rFonts w:ascii="Times New Roman" w:hAnsi="Times New Roman"/>
          <w:b/>
        </w:rPr>
      </w:pPr>
      <w:r w:rsidRPr="00E166DF">
        <w:rPr>
          <w:rFonts w:ascii="Times New Roman" w:hAnsi="Times New Roman"/>
        </w:rPr>
        <w:t>Wykonawcy wspólnie ubiegający się o udzielenie zamówienia mogą  polegać na zdolnościach tego z wykonawców, który wykona usługę do realizacji której te zdolności są wymagane. Wykonawcy są zobowiązani dołączyć do oferty oświadcze</w:t>
      </w:r>
      <w:r w:rsidR="009C5B91">
        <w:rPr>
          <w:rFonts w:ascii="Times New Roman" w:hAnsi="Times New Roman"/>
        </w:rPr>
        <w:t>nie, zgodnie z załącznikiem nr 3</w:t>
      </w:r>
      <w:r w:rsidR="007E0565" w:rsidRPr="00E166DF">
        <w:rPr>
          <w:rFonts w:ascii="Times New Roman" w:hAnsi="Times New Roman"/>
        </w:rPr>
        <w:t>,</w:t>
      </w:r>
      <w:r w:rsidRPr="00E166DF">
        <w:rPr>
          <w:rFonts w:ascii="Times New Roman" w:hAnsi="Times New Roman"/>
        </w:rPr>
        <w:t xml:space="preserve"> z którego wynika, które usługi wykonają poszczególni wykonawcy.</w:t>
      </w:r>
      <w:r w:rsidR="001A0E59" w:rsidRPr="001A0E59">
        <w:rPr>
          <w:rFonts w:ascii="Times New Roman" w:hAnsi="Times New Roman"/>
        </w:rPr>
        <w:t xml:space="preserve"> W przypadku Wykonawców wspólnie ubiegających się o udzielenie zamówienia warunki udziału w postępowaniu mogą być spełnione łącznie.</w:t>
      </w:r>
    </w:p>
    <w:p w14:paraId="3CCD8BBC" w14:textId="1CFCC16F" w:rsidR="00CB008B" w:rsidRPr="002A5540" w:rsidRDefault="00CB008B" w:rsidP="00410454">
      <w:pPr>
        <w:tabs>
          <w:tab w:val="left" w:pos="426"/>
          <w:tab w:val="left" w:pos="851"/>
        </w:tabs>
        <w:spacing w:after="0"/>
        <w:ind w:left="357" w:hanging="357"/>
        <w:jc w:val="both"/>
        <w:rPr>
          <w:rFonts w:ascii="Times New Roman" w:hAnsi="Times New Roman"/>
          <w:b/>
        </w:rPr>
      </w:pPr>
    </w:p>
    <w:p w14:paraId="2A6B5B1C" w14:textId="77777777" w:rsidR="004A7925" w:rsidRPr="0061775F" w:rsidRDefault="004A7925" w:rsidP="00410454">
      <w:pPr>
        <w:tabs>
          <w:tab w:val="left" w:pos="426"/>
          <w:tab w:val="left" w:pos="851"/>
        </w:tabs>
        <w:spacing w:after="0"/>
        <w:ind w:left="357" w:hanging="357"/>
        <w:jc w:val="both"/>
        <w:rPr>
          <w:rFonts w:ascii="Times New Roman" w:hAnsi="Times New Roman"/>
        </w:rPr>
      </w:pPr>
    </w:p>
    <w:p w14:paraId="7392FF0F" w14:textId="6C29EFBE" w:rsidR="004A7925" w:rsidRDefault="004B2C57" w:rsidP="00410454">
      <w:pPr>
        <w:tabs>
          <w:tab w:val="left" w:pos="426"/>
          <w:tab w:val="left" w:pos="851"/>
        </w:tabs>
        <w:spacing w:after="0"/>
        <w:ind w:left="357" w:hanging="357"/>
        <w:jc w:val="both"/>
        <w:rPr>
          <w:rFonts w:ascii="Times New Roman" w:hAnsi="Times New Roman"/>
          <w:b/>
        </w:rPr>
      </w:pPr>
      <w:r w:rsidRPr="0061775F">
        <w:rPr>
          <w:rFonts w:ascii="Times New Roman" w:hAnsi="Times New Roman"/>
          <w:b/>
        </w:rPr>
        <w:t>X</w:t>
      </w:r>
      <w:r w:rsidR="005C3166">
        <w:rPr>
          <w:rFonts w:ascii="Times New Roman" w:hAnsi="Times New Roman"/>
          <w:b/>
        </w:rPr>
        <w:t>I</w:t>
      </w:r>
      <w:r w:rsidR="004A7925" w:rsidRPr="0061775F">
        <w:rPr>
          <w:rFonts w:ascii="Times New Roman" w:hAnsi="Times New Roman"/>
          <w:b/>
        </w:rPr>
        <w:t>. Potencjał podmiotu trzeciego</w:t>
      </w:r>
      <w:r w:rsidR="005C3166">
        <w:rPr>
          <w:rFonts w:ascii="Times New Roman" w:hAnsi="Times New Roman"/>
          <w:b/>
        </w:rPr>
        <w:t>.</w:t>
      </w:r>
    </w:p>
    <w:p w14:paraId="06B3F628" w14:textId="0F79BED9" w:rsidR="001D42D2" w:rsidRDefault="001D42D2" w:rsidP="00410454">
      <w:pPr>
        <w:tabs>
          <w:tab w:val="left" w:pos="426"/>
          <w:tab w:val="left" w:pos="851"/>
        </w:tabs>
        <w:spacing w:after="0"/>
        <w:ind w:left="357" w:hanging="357"/>
        <w:jc w:val="both"/>
        <w:rPr>
          <w:rFonts w:ascii="Times New Roman" w:hAnsi="Times New Roman"/>
          <w:b/>
        </w:rPr>
      </w:pPr>
    </w:p>
    <w:p w14:paraId="3AC9F258" w14:textId="5137DFF2" w:rsidR="001D42D2" w:rsidRDefault="001D42D2" w:rsidP="001D42D2">
      <w:pPr>
        <w:spacing w:before="26" w:after="0"/>
        <w:jc w:val="both"/>
        <w:rPr>
          <w:rFonts w:ascii="Times New Roman" w:hAnsi="Times New Roman"/>
          <w:color w:val="000000"/>
        </w:rPr>
      </w:pPr>
      <w:r w:rsidRPr="00810CD9">
        <w:rPr>
          <w:rFonts w:ascii="Times New Roman" w:hAnsi="Times New Roman"/>
          <w:color w:val="000000"/>
        </w:rPr>
        <w:t xml:space="preserve">W celu potwierdzenia spełnienia warunku udziału w postępowaniu, wykonawca może polegać na zdolnościach podmiotu udostępniającego zasoby, na zasadach opisanych w art. 118–123 ustawy </w:t>
      </w:r>
      <w:proofErr w:type="spellStart"/>
      <w:r w:rsidR="00D05134">
        <w:rPr>
          <w:rFonts w:ascii="Times New Roman" w:hAnsi="Times New Roman"/>
          <w:color w:val="000000"/>
        </w:rPr>
        <w:t>pzp</w:t>
      </w:r>
      <w:proofErr w:type="spellEnd"/>
      <w:r w:rsidRPr="00810CD9">
        <w:rPr>
          <w:rFonts w:ascii="Times New Roman" w:hAnsi="Times New Roman"/>
          <w:color w:val="000000"/>
        </w:rPr>
        <w:t xml:space="preserve">. Podmiot ten nie może podlegać wykluczeniu na podstawie art. 108 ust. 1 ustawy </w:t>
      </w:r>
      <w:proofErr w:type="spellStart"/>
      <w:r w:rsidR="00D05134">
        <w:rPr>
          <w:rFonts w:ascii="Times New Roman" w:hAnsi="Times New Roman"/>
          <w:color w:val="000000"/>
        </w:rPr>
        <w:t>pzp</w:t>
      </w:r>
      <w:proofErr w:type="spellEnd"/>
      <w:r w:rsidRPr="00810CD9">
        <w:rPr>
          <w:rFonts w:ascii="Times New Roman" w:hAnsi="Times New Roman"/>
          <w:color w:val="000000"/>
        </w:rPr>
        <w:t>.</w:t>
      </w:r>
    </w:p>
    <w:p w14:paraId="67972BFE" w14:textId="2127E38B" w:rsidR="005E027C" w:rsidRDefault="005E027C" w:rsidP="001D42D2">
      <w:pPr>
        <w:spacing w:before="26" w:after="0"/>
        <w:jc w:val="both"/>
        <w:rPr>
          <w:rFonts w:ascii="Times New Roman" w:hAnsi="Times New Roman"/>
          <w:color w:val="000000"/>
        </w:rPr>
      </w:pPr>
      <w:r w:rsidRPr="005E027C">
        <w:rPr>
          <w:rFonts w:ascii="Times New Roman" w:hAnsi="Times New Roman"/>
          <w:color w:val="000000"/>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20797E04" w14:textId="7251597D" w:rsidR="00D41838" w:rsidRDefault="00D41838" w:rsidP="001D42D2">
      <w:pPr>
        <w:spacing w:before="26" w:after="0"/>
        <w:jc w:val="both"/>
        <w:rPr>
          <w:rFonts w:ascii="Times New Roman" w:hAnsi="Times New Roman"/>
          <w:color w:val="000000"/>
        </w:rPr>
      </w:pPr>
    </w:p>
    <w:p w14:paraId="791E36DF" w14:textId="77777777" w:rsidR="00277B80" w:rsidRPr="0061775F" w:rsidRDefault="00277B80" w:rsidP="00410454">
      <w:pPr>
        <w:tabs>
          <w:tab w:val="left" w:pos="426"/>
          <w:tab w:val="left" w:pos="851"/>
        </w:tabs>
        <w:suppressAutoHyphens/>
        <w:spacing w:after="0"/>
        <w:ind w:left="360"/>
        <w:contextualSpacing/>
        <w:jc w:val="both"/>
        <w:rPr>
          <w:rFonts w:ascii="Times New Roman" w:hAnsi="Times New Roman"/>
          <w:bCs/>
          <w:lang w:eastAsia="pl-PL"/>
        </w:rPr>
      </w:pPr>
    </w:p>
    <w:p w14:paraId="1D76E54E" w14:textId="3A0FE5B4" w:rsidR="00C64A2F" w:rsidRPr="002E6DB4" w:rsidRDefault="004B2C57" w:rsidP="002E6DB4">
      <w:pPr>
        <w:tabs>
          <w:tab w:val="left" w:pos="426"/>
        </w:tabs>
        <w:suppressAutoHyphens/>
        <w:spacing w:after="0"/>
        <w:ind w:left="357" w:hanging="357"/>
        <w:contextualSpacing/>
        <w:jc w:val="both"/>
        <w:rPr>
          <w:rFonts w:ascii="Times New Roman" w:hAnsi="Times New Roman"/>
          <w:b/>
        </w:rPr>
      </w:pPr>
      <w:r w:rsidRPr="0061775F">
        <w:rPr>
          <w:rFonts w:ascii="Times New Roman" w:hAnsi="Times New Roman"/>
          <w:b/>
          <w:bCs/>
          <w:lang w:eastAsia="pl-PL"/>
        </w:rPr>
        <w:t>X</w:t>
      </w:r>
      <w:r w:rsidR="00D72209" w:rsidRPr="0061775F">
        <w:rPr>
          <w:rFonts w:ascii="Times New Roman" w:hAnsi="Times New Roman"/>
          <w:b/>
          <w:bCs/>
          <w:lang w:eastAsia="pl-PL"/>
        </w:rPr>
        <w:t>I</w:t>
      </w:r>
      <w:r w:rsidR="0050438D">
        <w:rPr>
          <w:rFonts w:ascii="Times New Roman" w:hAnsi="Times New Roman"/>
          <w:b/>
          <w:bCs/>
          <w:lang w:eastAsia="pl-PL"/>
        </w:rPr>
        <w:t xml:space="preserve">I. </w:t>
      </w:r>
      <w:r w:rsidR="002E6DB4" w:rsidRPr="002E6DB4">
        <w:rPr>
          <w:rFonts w:ascii="Times New Roman" w:hAnsi="Times New Roman"/>
          <w:b/>
        </w:rPr>
        <w:t>I</w:t>
      </w:r>
      <w:r w:rsidR="00C64A2F" w:rsidRPr="002E6DB4">
        <w:rPr>
          <w:rFonts w:ascii="Times New Roman" w:hAnsi="Times New Roman"/>
          <w:b/>
        </w:rPr>
        <w:t>nformacje o środkach komunikacji elektronicznej, przy użyciu których Zamawiający będzie komunikował się z Wykonawcami, oraz informacje o wymaganiach technicznych i organizacyjnych sporządzania, wysyłania i odbierania korespondencji elektronicznej; opis sposobu przygotowania oferty; sposób oraz termin składania ofert;  termin otwarcia ofert:</w:t>
      </w:r>
    </w:p>
    <w:p w14:paraId="7547B3AE" w14:textId="77777777" w:rsidR="00C64A2F" w:rsidRPr="00F501B5" w:rsidRDefault="00C64A2F" w:rsidP="00C64A2F">
      <w:pPr>
        <w:spacing w:before="26" w:after="0"/>
        <w:ind w:left="373"/>
        <w:jc w:val="both"/>
        <w:rPr>
          <w:sz w:val="20"/>
          <w:szCs w:val="20"/>
        </w:rPr>
      </w:pPr>
      <w:r w:rsidRPr="00F501B5">
        <w:rPr>
          <w:sz w:val="20"/>
          <w:szCs w:val="20"/>
        </w:rPr>
        <w:t xml:space="preserve"> </w:t>
      </w:r>
    </w:p>
    <w:p w14:paraId="5AC50BF3"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1. W postępowaniu o udzielenie zamówienia publicznego komunikacja między Zamawiającym a wykonawcami odbywa się przy użyciu Platformy e-Zamówienia, która jest dostępna pod adresem https://ezamowienia.gov.pl. </w:t>
      </w:r>
    </w:p>
    <w:p w14:paraId="54685F4A"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2. Korzystanie z Platformy e-Zamówienia jest bezpłatne. </w:t>
      </w:r>
    </w:p>
    <w:p w14:paraId="431C76F2"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3.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2E6DB4">
        <w:rPr>
          <w:rFonts w:ascii="Times New Roman" w:eastAsiaTheme="minorHAnsi" w:hAnsi="Times New Roman"/>
          <w:i/>
          <w:iCs/>
          <w:sz w:val="20"/>
          <w:szCs w:val="20"/>
        </w:rPr>
        <w:t xml:space="preserve">Regulamin Platformy e-Zamówienia, </w:t>
      </w:r>
      <w:r w:rsidRPr="002E6DB4">
        <w:rPr>
          <w:rFonts w:ascii="Times New Roman" w:eastAsiaTheme="minorHAnsi" w:hAnsi="Times New Roman"/>
          <w:sz w:val="20"/>
          <w:szCs w:val="20"/>
        </w:rPr>
        <w:t xml:space="preserve">dostępny na stronie internetowej https://ezamowienia.gov.pl oraz informacje zamieszczone w zakładce „Centrum Pomocy”. </w:t>
      </w:r>
    </w:p>
    <w:p w14:paraId="360BEC52"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4. Przeglądanie i pobieranie publicznej treści dokumentacji postępowania nie wymaga posiadania konta na Platformie e-Zamówienia ani logowania. </w:t>
      </w:r>
    </w:p>
    <w:p w14:paraId="0275C76E"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5.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B707EEE"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6. Dokumenty elektroniczne, o których mowa w § 2 ust. 1 rozporządzenia Prezesa Rady Ministrów w sprawie wymagań dla dokumentów elektronicznych, sporządza się w postaci elektronicznej, w formatach danych określonych w przepisach </w:t>
      </w:r>
      <w:r w:rsidRPr="002E6DB4">
        <w:rPr>
          <w:rFonts w:ascii="Times New Roman" w:eastAsiaTheme="minorHAnsi" w:hAnsi="Times New Roman"/>
          <w:sz w:val="20"/>
          <w:szCs w:val="20"/>
        </w:rPr>
        <w:lastRenderedPageBreak/>
        <w:t xml:space="preserve">rozporządzenia Rady Ministrów w sprawie Krajowych Ram Interoperacyjności, z uwzględnieniem rodzaju przekazywanych danych i przekazuje się jako załączniki. </w:t>
      </w:r>
    </w:p>
    <w:p w14:paraId="25C2649B" w14:textId="543B8DE4"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W przypadku formatów, o których mowa w art. 66 ust. 1 ustawy </w:t>
      </w:r>
      <w:proofErr w:type="spellStart"/>
      <w:r w:rsidR="00D05134">
        <w:rPr>
          <w:rFonts w:ascii="Times New Roman" w:eastAsiaTheme="minorHAnsi" w:hAnsi="Times New Roman"/>
          <w:sz w:val="20"/>
          <w:szCs w:val="20"/>
        </w:rPr>
        <w:t>pzp</w:t>
      </w:r>
      <w:proofErr w:type="spellEnd"/>
      <w:r w:rsidRPr="002E6DB4">
        <w:rPr>
          <w:rFonts w:ascii="Times New Roman" w:eastAsiaTheme="minorHAnsi" w:hAnsi="Times New Roman"/>
          <w:sz w:val="20"/>
          <w:szCs w:val="20"/>
        </w:rPr>
        <w:t xml:space="preserve">, ww. regulacje nie będą miały bezpośredniego zastosowania. </w:t>
      </w:r>
    </w:p>
    <w:p w14:paraId="2D9A4755"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7. Informacje, oświadczenia lub dokumenty, inne niż wymienione w § 2 ust. 1 rozporządzenia Prezesa Rady Ministrów w sprawie wymagań dla dokumentów elektronicznych, przekazywane w postępowaniu sporządza się w postaci elektronicznej: </w:t>
      </w:r>
    </w:p>
    <w:p w14:paraId="12AF4420"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a. w formatach danych określonych w przepisach rozporządzenia Rady Ministrów w sprawie Krajowych Ram Interoperacyjności (i przekazuje się jako załącznik), lub </w:t>
      </w:r>
    </w:p>
    <w:p w14:paraId="68D53499"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b. jako tekst wpisany bezpośrednio do wiadomości przekazywanej przy użyciu środków komunikacji elektronicznej (np. w treści wiadomości e-mail lub w treści „Formularza do komunikacji”). </w:t>
      </w:r>
    </w:p>
    <w:p w14:paraId="564FBB88"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8.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BDA241A"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9.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0AA7CF2B" w14:textId="43BD5B25"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W przypadku załączników, które są zgodnie z ustawą </w:t>
      </w:r>
      <w:proofErr w:type="spellStart"/>
      <w:r w:rsidR="00D05134">
        <w:rPr>
          <w:rFonts w:ascii="Times New Roman" w:eastAsiaTheme="minorHAnsi" w:hAnsi="Times New Roman"/>
          <w:sz w:val="20"/>
          <w:szCs w:val="20"/>
        </w:rPr>
        <w:t>pzp</w:t>
      </w:r>
      <w:proofErr w:type="spellEnd"/>
      <w:r w:rsidRPr="002E6DB4">
        <w:rPr>
          <w:rFonts w:ascii="Times New Roman" w:eastAsiaTheme="minorHAnsi" w:hAnsi="Times New Roman"/>
          <w:sz w:val="20"/>
          <w:szCs w:val="20"/>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2C3504D"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10.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9EC9633"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11. Wszystkie wysłane i odebrane w postępowaniu przez wykonawcę wiadomości widoczne są po zalogowaniu w podglądzie postępowania w zakładce „Komunikacja”. </w:t>
      </w:r>
    </w:p>
    <w:p w14:paraId="044B28E1"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12. Maksymalny rozmiar plików przesyłanych za pośrednictwem „Formularzy do komunikacji” wynosi 150 MB (wielkość ta dotyczy plików przesyłanych jako załączniki do jednego formularza). </w:t>
      </w:r>
    </w:p>
    <w:p w14:paraId="526BE713"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 xml:space="preserve">13. Minimalne wymagania techniczne dotyczące sprzętu używanego w celu korzystania z usług Platformy e-Zamówienia oraz informacje dotyczące specyfikacji połączenia określa </w:t>
      </w:r>
      <w:r w:rsidRPr="002E6DB4">
        <w:rPr>
          <w:rFonts w:ascii="Times New Roman" w:eastAsiaTheme="minorHAnsi" w:hAnsi="Times New Roman"/>
          <w:i/>
          <w:iCs/>
          <w:sz w:val="20"/>
          <w:szCs w:val="20"/>
        </w:rPr>
        <w:t xml:space="preserve">Regulamin Platformy e-Zamówienia. </w:t>
      </w:r>
    </w:p>
    <w:p w14:paraId="108CAB9B" w14:textId="4A7D417E"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1</w:t>
      </w:r>
      <w:r w:rsidR="0027208F">
        <w:rPr>
          <w:rFonts w:ascii="Times New Roman" w:eastAsiaTheme="minorHAnsi" w:hAnsi="Times New Roman"/>
          <w:sz w:val="20"/>
          <w:szCs w:val="20"/>
        </w:rPr>
        <w:t>4</w:t>
      </w:r>
      <w:r w:rsidRPr="002E6DB4">
        <w:rPr>
          <w:rFonts w:ascii="Times New Roman" w:eastAsiaTheme="minorHAnsi" w:hAnsi="Times New Roman"/>
          <w:sz w:val="20"/>
          <w:szCs w:val="20"/>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7FA01BC4" w14:textId="65F244A5"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sz w:val="20"/>
          <w:szCs w:val="20"/>
        </w:rPr>
        <w:t>1</w:t>
      </w:r>
      <w:r w:rsidR="0027208F">
        <w:rPr>
          <w:rFonts w:ascii="Times New Roman" w:eastAsiaTheme="minorHAnsi" w:hAnsi="Times New Roman"/>
          <w:sz w:val="20"/>
          <w:szCs w:val="20"/>
        </w:rPr>
        <w:t>5</w:t>
      </w:r>
      <w:r w:rsidRPr="002E6DB4">
        <w:rPr>
          <w:rFonts w:ascii="Times New Roman" w:eastAsiaTheme="minorHAnsi" w:hAnsi="Times New Roman"/>
          <w:sz w:val="20"/>
          <w:szCs w:val="20"/>
        </w:rPr>
        <w:t xml:space="preserve">. W szczególnie uzasadnionych przypadkach uniemożliwiających komunikację wykonawcy i Zamawiającego za pośrednictwem Platformy e-Zamówienia, Zamawiający dopuszcza komunikację za pomocą poczty elektronicznej na adres e-mail: zamowienia.publiczne@biskupiec.pl (nie dotyczy składania ofert). </w:t>
      </w:r>
    </w:p>
    <w:p w14:paraId="3C5632D4" w14:textId="77777777" w:rsidR="00C64A2F" w:rsidRPr="002E6DB4" w:rsidRDefault="00C64A2F" w:rsidP="00C64A2F">
      <w:pPr>
        <w:spacing w:after="160" w:line="259" w:lineRule="auto"/>
        <w:jc w:val="both"/>
        <w:rPr>
          <w:rFonts w:ascii="Times New Roman" w:eastAsiaTheme="minorHAnsi" w:hAnsi="Times New Roman"/>
          <w:sz w:val="20"/>
          <w:szCs w:val="20"/>
        </w:rPr>
      </w:pPr>
      <w:r w:rsidRPr="002E6DB4">
        <w:rPr>
          <w:rFonts w:ascii="Times New Roman" w:eastAsiaTheme="minorHAnsi" w:hAnsi="Times New Roman"/>
          <w:b/>
          <w:bCs/>
          <w:sz w:val="20"/>
          <w:szCs w:val="20"/>
        </w:rPr>
        <w:t xml:space="preserve">Opis sposobu przygotowania i składania oferty </w:t>
      </w:r>
    </w:p>
    <w:p w14:paraId="51E8B5F9" w14:textId="77777777" w:rsidR="00C64A2F" w:rsidRPr="00AB5792" w:rsidRDefault="00C64A2F" w:rsidP="002412A7">
      <w:pPr>
        <w:pStyle w:val="Akapitzlist"/>
        <w:numPr>
          <w:ilvl w:val="1"/>
          <w:numId w:val="10"/>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Wykonawca przygotowuje ofertę przy pomocy „</w:t>
      </w:r>
      <w:r w:rsidRPr="00AB5792">
        <w:rPr>
          <w:rFonts w:ascii="Times New Roman" w:eastAsiaTheme="minorHAnsi" w:hAnsi="Times New Roman"/>
          <w:b/>
          <w:bCs/>
          <w:sz w:val="20"/>
          <w:szCs w:val="20"/>
        </w:rPr>
        <w:t xml:space="preserve">Formularza ofertowego” </w:t>
      </w:r>
      <w:r w:rsidRPr="00AB5792">
        <w:rPr>
          <w:rFonts w:ascii="Times New Roman" w:eastAsiaTheme="minorHAnsi" w:hAnsi="Times New Roman"/>
          <w:sz w:val="20"/>
          <w:szCs w:val="20"/>
        </w:rPr>
        <w:t xml:space="preserve">udostępnionego przez Zamawiającego na Platformie e-Zamówienia i zamieszczonego w podglądzie postępowania w zakładce „Informacje podstawowe”. </w:t>
      </w:r>
    </w:p>
    <w:p w14:paraId="00361F92" w14:textId="77777777" w:rsidR="00751999" w:rsidRDefault="00C64A2F" w:rsidP="002412A7">
      <w:pPr>
        <w:pStyle w:val="Akapitzlist"/>
        <w:numPr>
          <w:ilvl w:val="1"/>
          <w:numId w:val="10"/>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B5792">
        <w:rPr>
          <w:rFonts w:ascii="Times New Roman" w:eastAsiaTheme="minorHAnsi" w:hAnsi="Times New Roman"/>
          <w:sz w:val="20"/>
          <w:szCs w:val="20"/>
        </w:rPr>
        <w:t>drag&amp;drop</w:t>
      </w:r>
      <w:proofErr w:type="spellEnd"/>
      <w:r w:rsidRPr="00AB5792">
        <w:rPr>
          <w:rFonts w:ascii="Times New Roman" w:eastAsiaTheme="minorHAnsi" w:hAnsi="Times New Roman"/>
          <w:sz w:val="20"/>
          <w:szCs w:val="20"/>
        </w:rPr>
        <w:t xml:space="preserve"> („przeciągnij” i „upuść”) służące do dodawania plików. </w:t>
      </w:r>
    </w:p>
    <w:p w14:paraId="008EDF55" w14:textId="77777777" w:rsidR="00C64A2F" w:rsidRPr="00AB5792" w:rsidRDefault="00C64A2F" w:rsidP="002412A7">
      <w:pPr>
        <w:pStyle w:val="Akapitzlist"/>
        <w:numPr>
          <w:ilvl w:val="1"/>
          <w:numId w:val="10"/>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041A6EB7" w14:textId="77777777"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51603C1" w14:textId="5C600A3D"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b/>
          <w:bCs/>
          <w:sz w:val="20"/>
          <w:szCs w:val="20"/>
        </w:rPr>
        <w:t xml:space="preserve">Formularz ofertowy </w:t>
      </w:r>
      <w:r w:rsidRPr="00AB5792">
        <w:rPr>
          <w:rFonts w:ascii="Times New Roman" w:eastAsiaTheme="minorHAnsi" w:hAnsi="Times New Roman"/>
          <w:sz w:val="20"/>
          <w:szCs w:val="20"/>
        </w:rPr>
        <w:t xml:space="preserve">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389AB499" w14:textId="5E3DD93C"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b/>
          <w:bCs/>
          <w:sz w:val="20"/>
          <w:szCs w:val="20"/>
        </w:rPr>
        <w:t xml:space="preserve">Pozostałe dokumenty </w:t>
      </w:r>
      <w:r w:rsidRPr="00AB5792">
        <w:rPr>
          <w:rFonts w:ascii="Times New Roman" w:eastAsiaTheme="minorHAnsi" w:hAnsi="Times New Roman"/>
          <w:sz w:val="20"/>
          <w:szCs w:val="20"/>
        </w:rPr>
        <w:t xml:space="preserve">wchodzące w skład oferty lub składane wraz z ofertą, które są zgodne z ustawą </w:t>
      </w:r>
      <w:proofErr w:type="spellStart"/>
      <w:r w:rsidR="00D05134">
        <w:rPr>
          <w:rFonts w:ascii="Times New Roman" w:eastAsiaTheme="minorHAnsi" w:hAnsi="Times New Roman"/>
          <w:sz w:val="20"/>
          <w:szCs w:val="20"/>
        </w:rPr>
        <w:t>pzp</w:t>
      </w:r>
      <w:proofErr w:type="spellEnd"/>
      <w:r w:rsidRPr="00AB5792">
        <w:rPr>
          <w:rFonts w:ascii="Times New Roman" w:eastAsiaTheme="minorHAnsi" w:hAnsi="Times New Roman"/>
          <w:sz w:val="20"/>
          <w:szCs w:val="20"/>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220F35F7" w14:textId="53FE8B82"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W przypadku przekazywania dokumentu elektronicznego w formacie poddającym dane kompresji, opatrzenie pliku zawierającego skompresowane dokumenty kwalifikowanym podpisem elektronicznym, jest równoznaczne z opatrzeniem wszystkich dokumentów zawartych w tym pliku kwalifi</w:t>
      </w:r>
      <w:r w:rsidR="00683A36" w:rsidRPr="00AB5792">
        <w:rPr>
          <w:rFonts w:ascii="Times New Roman" w:eastAsiaTheme="minorHAnsi" w:hAnsi="Times New Roman"/>
          <w:sz w:val="20"/>
          <w:szCs w:val="20"/>
        </w:rPr>
        <w:t>kowanym podpisem elektronicznym</w:t>
      </w:r>
      <w:r w:rsidRPr="00AB5792">
        <w:rPr>
          <w:rFonts w:ascii="Times New Roman" w:eastAsiaTheme="minorHAnsi" w:hAnsi="Times New Roman"/>
          <w:sz w:val="20"/>
          <w:szCs w:val="20"/>
        </w:rPr>
        <w:t xml:space="preserve">. </w:t>
      </w:r>
    </w:p>
    <w:p w14:paraId="3C9607B8" w14:textId="77777777"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2B2E027" w14:textId="77777777"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Oferta może być złożona tylko do upływu terminu składania ofert. </w:t>
      </w:r>
    </w:p>
    <w:p w14:paraId="034E2EDC" w14:textId="77777777"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Wykonawca może przed upływem terminu składania ofert wycofać ofertę. Wykonawca wycofuje ofertę w zakładce „Oferty/wnioski” używając przycisku „Wycofaj ofertę”. </w:t>
      </w:r>
    </w:p>
    <w:p w14:paraId="6968569B" w14:textId="7148FD36" w:rsidR="00C64A2F" w:rsidRPr="00AB5792" w:rsidRDefault="00C64A2F" w:rsidP="002412A7">
      <w:pPr>
        <w:pStyle w:val="Akapitzlist"/>
        <w:numPr>
          <w:ilvl w:val="0"/>
          <w:numId w:val="11"/>
        </w:numPr>
        <w:spacing w:after="160" w:line="259" w:lineRule="auto"/>
        <w:ind w:left="0" w:firstLine="0"/>
        <w:jc w:val="both"/>
        <w:rPr>
          <w:rFonts w:ascii="Times New Roman" w:eastAsiaTheme="minorHAnsi" w:hAnsi="Times New Roman"/>
          <w:sz w:val="20"/>
          <w:szCs w:val="20"/>
        </w:rPr>
      </w:pPr>
      <w:r w:rsidRPr="00AB5792">
        <w:rPr>
          <w:rFonts w:ascii="Times New Roman" w:eastAsiaTheme="minorHAnsi" w:hAnsi="Times New Roman"/>
          <w:sz w:val="20"/>
          <w:szCs w:val="20"/>
        </w:rPr>
        <w:t xml:space="preserve">Maksymalny łączny rozmiar plików stanowiących ofertę lub składanych wraz z ofertą to 250 MB. </w:t>
      </w:r>
    </w:p>
    <w:p w14:paraId="5F869A47" w14:textId="0A065716" w:rsidR="00F62051" w:rsidRDefault="00F62051" w:rsidP="00F62051">
      <w:pPr>
        <w:spacing w:after="160" w:line="259" w:lineRule="auto"/>
        <w:jc w:val="both"/>
        <w:rPr>
          <w:rFonts w:eastAsiaTheme="minorHAnsi"/>
          <w:sz w:val="20"/>
          <w:szCs w:val="20"/>
        </w:rPr>
      </w:pPr>
    </w:p>
    <w:p w14:paraId="30479CA4" w14:textId="1B032CAB" w:rsidR="00D41838" w:rsidRPr="00D41838" w:rsidRDefault="00D41838" w:rsidP="00F62051">
      <w:pPr>
        <w:spacing w:after="160" w:line="259" w:lineRule="auto"/>
        <w:jc w:val="both"/>
        <w:rPr>
          <w:rFonts w:ascii="Times New Roman" w:eastAsiaTheme="minorHAnsi" w:hAnsi="Times New Roman"/>
          <w:b/>
        </w:rPr>
      </w:pPr>
      <w:r w:rsidRPr="00D41838">
        <w:rPr>
          <w:rFonts w:ascii="Times New Roman" w:eastAsiaTheme="minorHAnsi" w:hAnsi="Times New Roman"/>
          <w:b/>
        </w:rPr>
        <w:t>Wyjaśnienia</w:t>
      </w:r>
    </w:p>
    <w:p w14:paraId="27BD82B0" w14:textId="77777777" w:rsidR="00D41838" w:rsidRPr="008C30D4" w:rsidRDefault="00D41838" w:rsidP="002412A7">
      <w:pPr>
        <w:numPr>
          <w:ilvl w:val="0"/>
          <w:numId w:val="14"/>
        </w:numPr>
        <w:tabs>
          <w:tab w:val="left" w:pos="360"/>
          <w:tab w:val="left" w:pos="426"/>
          <w:tab w:val="left" w:pos="567"/>
          <w:tab w:val="left" w:pos="851"/>
        </w:tabs>
        <w:suppressAutoHyphens/>
        <w:autoSpaceDE w:val="0"/>
        <w:autoSpaceDN w:val="0"/>
        <w:adjustRightInd w:val="0"/>
        <w:spacing w:after="0"/>
        <w:jc w:val="both"/>
        <w:rPr>
          <w:rFonts w:ascii="Times New Roman" w:hAnsi="Times New Roman"/>
        </w:rPr>
      </w:pPr>
      <w:r w:rsidRPr="008C30D4">
        <w:rPr>
          <w:rFonts w:ascii="Times New Roman" w:hAnsi="Times New Roman"/>
        </w:rPr>
        <w:t>Wykonawca może zwrócić się do zamawiającego z wnioskiem o wyjaśnienie  treści SWZ.</w:t>
      </w:r>
    </w:p>
    <w:p w14:paraId="2C4B4FE3" w14:textId="4E2B2B3A" w:rsidR="00D41838" w:rsidRDefault="00D41838" w:rsidP="002412A7">
      <w:pPr>
        <w:numPr>
          <w:ilvl w:val="0"/>
          <w:numId w:val="14"/>
        </w:numPr>
        <w:tabs>
          <w:tab w:val="left" w:pos="360"/>
          <w:tab w:val="left" w:pos="426"/>
          <w:tab w:val="left" w:pos="567"/>
          <w:tab w:val="left" w:pos="851"/>
        </w:tabs>
        <w:suppressAutoHyphens/>
        <w:autoSpaceDE w:val="0"/>
        <w:autoSpaceDN w:val="0"/>
        <w:adjustRightInd w:val="0"/>
        <w:spacing w:after="0"/>
        <w:jc w:val="both"/>
        <w:rPr>
          <w:rFonts w:ascii="Times New Roman" w:hAnsi="Times New Roman"/>
        </w:rPr>
      </w:pPr>
      <w:r w:rsidRPr="008C30D4">
        <w:rPr>
          <w:rFonts w:ascii="Times New Roman" w:hAnsi="Times New Roman"/>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692631D9" w14:textId="00E362A7" w:rsidR="001926E6" w:rsidRDefault="001926E6" w:rsidP="001926E6">
      <w:pPr>
        <w:tabs>
          <w:tab w:val="left" w:pos="360"/>
          <w:tab w:val="left" w:pos="426"/>
          <w:tab w:val="left" w:pos="567"/>
          <w:tab w:val="left" w:pos="851"/>
        </w:tabs>
        <w:suppressAutoHyphens/>
        <w:autoSpaceDE w:val="0"/>
        <w:autoSpaceDN w:val="0"/>
        <w:adjustRightInd w:val="0"/>
        <w:spacing w:after="0"/>
        <w:ind w:left="360"/>
        <w:jc w:val="both"/>
        <w:rPr>
          <w:rFonts w:ascii="Times New Roman" w:hAnsi="Times New Roman"/>
        </w:rPr>
      </w:pPr>
    </w:p>
    <w:p w14:paraId="2E4C5FE9" w14:textId="59912705" w:rsidR="001926E6" w:rsidRDefault="001926E6" w:rsidP="001926E6">
      <w:pPr>
        <w:tabs>
          <w:tab w:val="left" w:pos="360"/>
          <w:tab w:val="left" w:pos="426"/>
          <w:tab w:val="left" w:pos="567"/>
          <w:tab w:val="left" w:pos="851"/>
        </w:tabs>
        <w:suppressAutoHyphens/>
        <w:autoSpaceDE w:val="0"/>
        <w:autoSpaceDN w:val="0"/>
        <w:adjustRightInd w:val="0"/>
        <w:spacing w:after="0"/>
        <w:ind w:left="360"/>
        <w:jc w:val="both"/>
        <w:rPr>
          <w:rFonts w:ascii="Times New Roman" w:hAnsi="Times New Roman"/>
        </w:rPr>
      </w:pPr>
    </w:p>
    <w:p w14:paraId="7D43F146" w14:textId="761FB75C" w:rsidR="001926E6" w:rsidRDefault="001926E6" w:rsidP="001926E6">
      <w:pPr>
        <w:tabs>
          <w:tab w:val="left" w:pos="360"/>
          <w:tab w:val="left" w:pos="426"/>
          <w:tab w:val="left" w:pos="567"/>
          <w:tab w:val="left" w:pos="851"/>
        </w:tabs>
        <w:suppressAutoHyphens/>
        <w:autoSpaceDE w:val="0"/>
        <w:autoSpaceDN w:val="0"/>
        <w:adjustRightInd w:val="0"/>
        <w:spacing w:after="0"/>
        <w:ind w:left="142"/>
        <w:jc w:val="both"/>
        <w:rPr>
          <w:rFonts w:ascii="Times New Roman" w:hAnsi="Times New Roman"/>
          <w:b/>
        </w:rPr>
      </w:pPr>
      <w:r>
        <w:rPr>
          <w:rFonts w:ascii="Times New Roman" w:hAnsi="Times New Roman"/>
          <w:b/>
        </w:rPr>
        <w:t>O</w:t>
      </w:r>
      <w:r w:rsidRPr="001926E6">
        <w:rPr>
          <w:rFonts w:ascii="Times New Roman" w:hAnsi="Times New Roman"/>
          <w:b/>
        </w:rPr>
        <w:t>soby uprawnione do komunikowania się z wykonawcami;</w:t>
      </w:r>
    </w:p>
    <w:p w14:paraId="39CA29F3" w14:textId="18B29320" w:rsidR="00D745C1" w:rsidRDefault="00D745C1" w:rsidP="001926E6">
      <w:pPr>
        <w:tabs>
          <w:tab w:val="left" w:pos="360"/>
          <w:tab w:val="left" w:pos="426"/>
          <w:tab w:val="left" w:pos="567"/>
          <w:tab w:val="left" w:pos="851"/>
        </w:tabs>
        <w:suppressAutoHyphens/>
        <w:autoSpaceDE w:val="0"/>
        <w:autoSpaceDN w:val="0"/>
        <w:adjustRightInd w:val="0"/>
        <w:spacing w:after="0"/>
        <w:ind w:left="142"/>
        <w:jc w:val="both"/>
        <w:rPr>
          <w:rFonts w:ascii="Times New Roman" w:hAnsi="Times New Roman"/>
          <w:b/>
        </w:rPr>
      </w:pPr>
    </w:p>
    <w:p w14:paraId="15C2F517" w14:textId="34FB52C4" w:rsidR="00D745C1" w:rsidRPr="001926E6" w:rsidRDefault="00D745C1" w:rsidP="001926E6">
      <w:pPr>
        <w:tabs>
          <w:tab w:val="left" w:pos="360"/>
          <w:tab w:val="left" w:pos="426"/>
          <w:tab w:val="left" w:pos="567"/>
          <w:tab w:val="left" w:pos="851"/>
        </w:tabs>
        <w:suppressAutoHyphens/>
        <w:autoSpaceDE w:val="0"/>
        <w:autoSpaceDN w:val="0"/>
        <w:adjustRightInd w:val="0"/>
        <w:spacing w:after="0"/>
        <w:ind w:left="142"/>
        <w:jc w:val="both"/>
        <w:rPr>
          <w:rFonts w:ascii="Times New Roman" w:hAnsi="Times New Roman"/>
          <w:b/>
        </w:rPr>
      </w:pPr>
      <w:r>
        <w:rPr>
          <w:rFonts w:ascii="Times New Roman" w:hAnsi="Times New Roman"/>
          <w:b/>
        </w:rPr>
        <w:t>Katar</w:t>
      </w:r>
      <w:r w:rsidR="00A34A54">
        <w:rPr>
          <w:rFonts w:ascii="Times New Roman" w:hAnsi="Times New Roman"/>
          <w:b/>
        </w:rPr>
        <w:t>z</w:t>
      </w:r>
      <w:r>
        <w:rPr>
          <w:rFonts w:ascii="Times New Roman" w:hAnsi="Times New Roman"/>
          <w:b/>
        </w:rPr>
        <w:t xml:space="preserve">yna </w:t>
      </w:r>
      <w:proofErr w:type="spellStart"/>
      <w:r>
        <w:rPr>
          <w:rFonts w:ascii="Times New Roman" w:hAnsi="Times New Roman"/>
          <w:b/>
        </w:rPr>
        <w:t>Klepando</w:t>
      </w:r>
      <w:proofErr w:type="spellEnd"/>
      <w:r>
        <w:rPr>
          <w:rFonts w:ascii="Times New Roman" w:hAnsi="Times New Roman"/>
          <w:b/>
        </w:rPr>
        <w:t xml:space="preserve"> – sprawy merytoryczne</w:t>
      </w:r>
    </w:p>
    <w:p w14:paraId="328BFD98" w14:textId="3CD2AD88" w:rsidR="001926E6" w:rsidRPr="001926E6" w:rsidRDefault="00D745C1" w:rsidP="001926E6">
      <w:pPr>
        <w:tabs>
          <w:tab w:val="left" w:pos="360"/>
          <w:tab w:val="left" w:pos="426"/>
          <w:tab w:val="left" w:pos="567"/>
          <w:tab w:val="left" w:pos="851"/>
        </w:tabs>
        <w:suppressAutoHyphens/>
        <w:autoSpaceDE w:val="0"/>
        <w:autoSpaceDN w:val="0"/>
        <w:adjustRightInd w:val="0"/>
        <w:spacing w:after="0"/>
        <w:ind w:left="142"/>
        <w:jc w:val="both"/>
        <w:rPr>
          <w:rFonts w:ascii="Times New Roman" w:hAnsi="Times New Roman"/>
          <w:b/>
        </w:rPr>
      </w:pPr>
      <w:r>
        <w:rPr>
          <w:rFonts w:ascii="Times New Roman" w:hAnsi="Times New Roman"/>
          <w:lang w:val="en-US"/>
        </w:rPr>
        <w:tab/>
      </w:r>
      <w:r w:rsidRPr="001926E6">
        <w:rPr>
          <w:rFonts w:ascii="Times New Roman" w:hAnsi="Times New Roman"/>
          <w:lang w:val="en-US"/>
        </w:rPr>
        <w:t xml:space="preserve">tel.: </w:t>
      </w:r>
      <w:r w:rsidRPr="001926E6">
        <w:rPr>
          <w:rFonts w:ascii="Times New Roman" w:hAnsi="Times New Roman"/>
          <w:bCs/>
          <w:lang w:val="en-US"/>
        </w:rPr>
        <w:t>89 715-01-</w:t>
      </w:r>
      <w:r>
        <w:rPr>
          <w:rFonts w:ascii="Times New Roman" w:hAnsi="Times New Roman"/>
          <w:bCs/>
          <w:lang w:val="en-US"/>
        </w:rPr>
        <w:t>45</w:t>
      </w:r>
    </w:p>
    <w:p w14:paraId="4725E760" w14:textId="5EA8280F" w:rsidR="001926E6" w:rsidRPr="001926E6" w:rsidRDefault="001926E6" w:rsidP="001926E6">
      <w:pPr>
        <w:tabs>
          <w:tab w:val="left" w:pos="360"/>
          <w:tab w:val="left" w:pos="426"/>
          <w:tab w:val="left" w:pos="567"/>
          <w:tab w:val="left" w:pos="851"/>
        </w:tabs>
        <w:suppressAutoHyphens/>
        <w:autoSpaceDE w:val="0"/>
        <w:autoSpaceDN w:val="0"/>
        <w:adjustRightInd w:val="0"/>
        <w:spacing w:after="0"/>
        <w:ind w:left="142"/>
        <w:jc w:val="both"/>
        <w:rPr>
          <w:rFonts w:ascii="Times New Roman" w:hAnsi="Times New Roman"/>
          <w:bCs/>
        </w:rPr>
      </w:pPr>
      <w:r w:rsidRPr="001926E6">
        <w:rPr>
          <w:rFonts w:ascii="Times New Roman" w:hAnsi="Times New Roman"/>
          <w:b/>
          <w:bCs/>
        </w:rPr>
        <w:t xml:space="preserve">Sylwia Głoskowska </w:t>
      </w:r>
      <w:r w:rsidR="00D745C1">
        <w:rPr>
          <w:rFonts w:ascii="Times New Roman" w:hAnsi="Times New Roman"/>
          <w:b/>
          <w:bCs/>
        </w:rPr>
        <w:t>– sprawy proceduralne</w:t>
      </w:r>
    </w:p>
    <w:p w14:paraId="142A18F5" w14:textId="51DD69E8" w:rsidR="001926E6" w:rsidRDefault="001926E6" w:rsidP="001926E6">
      <w:pPr>
        <w:tabs>
          <w:tab w:val="left" w:pos="360"/>
          <w:tab w:val="left" w:pos="426"/>
          <w:tab w:val="left" w:pos="567"/>
          <w:tab w:val="left" w:pos="851"/>
        </w:tabs>
        <w:suppressAutoHyphens/>
        <w:autoSpaceDE w:val="0"/>
        <w:autoSpaceDN w:val="0"/>
        <w:adjustRightInd w:val="0"/>
        <w:spacing w:after="0"/>
        <w:jc w:val="both"/>
        <w:rPr>
          <w:rFonts w:ascii="Times New Roman" w:hAnsi="Times New Roman"/>
          <w:bCs/>
          <w:lang w:val="en-US"/>
        </w:rPr>
      </w:pPr>
      <w:r>
        <w:rPr>
          <w:rFonts w:ascii="Times New Roman" w:hAnsi="Times New Roman"/>
          <w:lang w:val="en-US"/>
        </w:rPr>
        <w:tab/>
      </w:r>
      <w:r w:rsidRPr="001926E6">
        <w:rPr>
          <w:rFonts w:ascii="Times New Roman" w:hAnsi="Times New Roman"/>
          <w:lang w:val="en-US"/>
        </w:rPr>
        <w:t xml:space="preserve">tel.: </w:t>
      </w:r>
      <w:r w:rsidRPr="001926E6">
        <w:rPr>
          <w:rFonts w:ascii="Times New Roman" w:hAnsi="Times New Roman"/>
          <w:bCs/>
          <w:lang w:val="en-US"/>
        </w:rPr>
        <w:t>89 715-01-18</w:t>
      </w:r>
    </w:p>
    <w:p w14:paraId="3634D16F" w14:textId="77777777" w:rsidR="00D745C1" w:rsidRPr="001926E6" w:rsidRDefault="00D745C1" w:rsidP="001926E6">
      <w:pPr>
        <w:tabs>
          <w:tab w:val="left" w:pos="360"/>
          <w:tab w:val="left" w:pos="426"/>
          <w:tab w:val="left" w:pos="567"/>
          <w:tab w:val="left" w:pos="851"/>
        </w:tabs>
        <w:suppressAutoHyphens/>
        <w:autoSpaceDE w:val="0"/>
        <w:autoSpaceDN w:val="0"/>
        <w:adjustRightInd w:val="0"/>
        <w:spacing w:after="0"/>
        <w:jc w:val="both"/>
        <w:rPr>
          <w:rFonts w:ascii="Times New Roman" w:hAnsi="Times New Roman"/>
          <w:lang w:val="en-US"/>
        </w:rPr>
      </w:pPr>
    </w:p>
    <w:p w14:paraId="2E0C22A2" w14:textId="77777777" w:rsidR="001926E6" w:rsidRPr="001926E6" w:rsidRDefault="001926E6" w:rsidP="001926E6">
      <w:pPr>
        <w:tabs>
          <w:tab w:val="left" w:pos="360"/>
          <w:tab w:val="left" w:pos="426"/>
          <w:tab w:val="left" w:pos="567"/>
          <w:tab w:val="left" w:pos="851"/>
        </w:tabs>
        <w:suppressAutoHyphens/>
        <w:autoSpaceDE w:val="0"/>
        <w:autoSpaceDN w:val="0"/>
        <w:adjustRightInd w:val="0"/>
        <w:spacing w:after="0"/>
        <w:ind w:left="360"/>
        <w:jc w:val="both"/>
        <w:rPr>
          <w:rFonts w:ascii="Times New Roman" w:hAnsi="Times New Roman"/>
          <w:lang w:val="en-US"/>
        </w:rPr>
      </w:pPr>
      <w:r w:rsidRPr="001926E6">
        <w:rPr>
          <w:rFonts w:ascii="Times New Roman" w:hAnsi="Times New Roman"/>
          <w:lang w:val="en-US"/>
        </w:rPr>
        <w:t xml:space="preserve">e-mail: </w:t>
      </w:r>
      <w:hyperlink r:id="rId25" w:history="1">
        <w:r w:rsidRPr="001926E6">
          <w:rPr>
            <w:rStyle w:val="Hipercze"/>
            <w:rFonts w:ascii="Times New Roman" w:hAnsi="Times New Roman"/>
            <w:lang w:val="en-US"/>
          </w:rPr>
          <w:t>zamowienia.publiczne@biskupiec.pl</w:t>
        </w:r>
      </w:hyperlink>
      <w:r w:rsidRPr="001926E6">
        <w:rPr>
          <w:rFonts w:ascii="Times New Roman" w:hAnsi="Times New Roman"/>
          <w:lang w:val="en-US"/>
        </w:rPr>
        <w:t xml:space="preserve"> </w:t>
      </w:r>
    </w:p>
    <w:p w14:paraId="22995A19" w14:textId="77777777" w:rsidR="001926E6" w:rsidRPr="001926E6" w:rsidRDefault="001926E6" w:rsidP="001926E6">
      <w:pPr>
        <w:tabs>
          <w:tab w:val="left" w:pos="360"/>
          <w:tab w:val="left" w:pos="426"/>
          <w:tab w:val="left" w:pos="567"/>
          <w:tab w:val="left" w:pos="851"/>
        </w:tabs>
        <w:suppressAutoHyphens/>
        <w:autoSpaceDE w:val="0"/>
        <w:autoSpaceDN w:val="0"/>
        <w:adjustRightInd w:val="0"/>
        <w:spacing w:after="0"/>
        <w:ind w:left="360"/>
        <w:jc w:val="both"/>
        <w:rPr>
          <w:rFonts w:ascii="Times New Roman" w:hAnsi="Times New Roman"/>
          <w:bCs/>
        </w:rPr>
      </w:pPr>
      <w:r w:rsidRPr="001926E6">
        <w:rPr>
          <w:rFonts w:ascii="Times New Roman" w:hAnsi="Times New Roman"/>
          <w:bCs/>
        </w:rPr>
        <w:t>w godzinach pracy Urzędu Miejskiego.</w:t>
      </w:r>
    </w:p>
    <w:p w14:paraId="3092E207" w14:textId="3FEFD9E3" w:rsidR="001926E6" w:rsidRDefault="001926E6" w:rsidP="001926E6">
      <w:pPr>
        <w:tabs>
          <w:tab w:val="left" w:pos="360"/>
          <w:tab w:val="left" w:pos="426"/>
          <w:tab w:val="left" w:pos="567"/>
          <w:tab w:val="left" w:pos="851"/>
        </w:tabs>
        <w:suppressAutoHyphens/>
        <w:autoSpaceDE w:val="0"/>
        <w:autoSpaceDN w:val="0"/>
        <w:adjustRightInd w:val="0"/>
        <w:spacing w:after="0"/>
        <w:ind w:left="360"/>
        <w:jc w:val="both"/>
        <w:rPr>
          <w:rFonts w:ascii="Times New Roman" w:hAnsi="Times New Roman"/>
        </w:rPr>
      </w:pPr>
    </w:p>
    <w:p w14:paraId="6A9549B9" w14:textId="562B22F5" w:rsidR="00F62051" w:rsidRPr="005C3166" w:rsidRDefault="00D7011B" w:rsidP="00F62051">
      <w:pPr>
        <w:keepNext/>
        <w:keepLines/>
        <w:spacing w:before="240" w:after="0"/>
        <w:jc w:val="both"/>
        <w:outlineLvl w:val="1"/>
        <w:rPr>
          <w:rFonts w:ascii="Times New Roman" w:eastAsia="Times New Roman" w:hAnsi="Times New Roman"/>
          <w:b/>
          <w:bCs/>
          <w:szCs w:val="32"/>
          <w:lang w:eastAsia="pl-PL"/>
        </w:rPr>
      </w:pPr>
      <w:r w:rsidRPr="005C3166">
        <w:rPr>
          <w:rFonts w:ascii="Times New Roman" w:eastAsia="Times New Roman" w:hAnsi="Times New Roman"/>
          <w:b/>
          <w:bCs/>
          <w:szCs w:val="32"/>
          <w:lang w:eastAsia="pl-PL"/>
        </w:rPr>
        <w:lastRenderedPageBreak/>
        <w:t>T</w:t>
      </w:r>
      <w:r w:rsidR="00F62051" w:rsidRPr="005C3166">
        <w:rPr>
          <w:rFonts w:ascii="Times New Roman" w:eastAsia="Times New Roman" w:hAnsi="Times New Roman"/>
          <w:b/>
          <w:bCs/>
          <w:szCs w:val="32"/>
          <w:lang w:eastAsia="pl-PL"/>
        </w:rPr>
        <w:t>ermin składania i otwarcia ofert:</w:t>
      </w:r>
    </w:p>
    <w:p w14:paraId="7C3A3C62" w14:textId="77777777" w:rsidR="00F62051" w:rsidRPr="00F62051" w:rsidRDefault="00F62051" w:rsidP="00F62051">
      <w:pPr>
        <w:spacing w:before="26" w:after="0"/>
        <w:ind w:left="373"/>
        <w:jc w:val="both"/>
        <w:rPr>
          <w:rFonts w:ascii="Times New Roman" w:eastAsia="Times New Roman" w:hAnsi="Times New Roman"/>
          <w:sz w:val="20"/>
          <w:szCs w:val="20"/>
          <w:lang w:eastAsia="pl-PL"/>
        </w:rPr>
      </w:pPr>
      <w:r w:rsidRPr="00F62051">
        <w:rPr>
          <w:rFonts w:ascii="Times New Roman" w:eastAsia="Times New Roman" w:hAnsi="Times New Roman"/>
          <w:sz w:val="20"/>
          <w:szCs w:val="20"/>
          <w:lang w:eastAsia="pl-PL"/>
        </w:rPr>
        <w:t xml:space="preserve">1. </w:t>
      </w:r>
    </w:p>
    <w:p w14:paraId="612B774E" w14:textId="09BB8AC1" w:rsidR="00F62051" w:rsidRPr="008C30D4" w:rsidRDefault="00F62051" w:rsidP="00F62051">
      <w:pPr>
        <w:spacing w:before="26" w:after="0"/>
        <w:ind w:left="373"/>
        <w:jc w:val="both"/>
        <w:rPr>
          <w:rFonts w:ascii="Times New Roman" w:eastAsia="Times New Roman" w:hAnsi="Times New Roman"/>
          <w:b/>
          <w:bCs/>
          <w:lang w:eastAsia="pl-PL"/>
        </w:rPr>
      </w:pPr>
      <w:r w:rsidRPr="008C30D4">
        <w:rPr>
          <w:rFonts w:ascii="Times New Roman" w:eastAsia="Times New Roman" w:hAnsi="Times New Roman"/>
          <w:bCs/>
          <w:lang w:eastAsia="pl-PL"/>
        </w:rPr>
        <w:t xml:space="preserve">Ofertę należy złożyć nie później niż do dnia </w:t>
      </w:r>
      <w:r w:rsidR="008010F9">
        <w:rPr>
          <w:rFonts w:ascii="Times New Roman" w:eastAsia="Times New Roman" w:hAnsi="Times New Roman"/>
          <w:b/>
          <w:iCs/>
          <w:lang w:eastAsia="pl-PL"/>
        </w:rPr>
        <w:t>02 kwietnia</w:t>
      </w:r>
      <w:r w:rsidRPr="008C30D4">
        <w:rPr>
          <w:rFonts w:ascii="Times New Roman" w:eastAsia="Times New Roman" w:hAnsi="Times New Roman"/>
          <w:b/>
          <w:iCs/>
          <w:lang w:eastAsia="pl-PL"/>
        </w:rPr>
        <w:t xml:space="preserve"> </w:t>
      </w:r>
      <w:r w:rsidRPr="008C30D4">
        <w:rPr>
          <w:rFonts w:ascii="Times New Roman" w:eastAsia="Times New Roman" w:hAnsi="Times New Roman"/>
          <w:b/>
          <w:lang w:eastAsia="pl-PL"/>
        </w:rPr>
        <w:t>202</w:t>
      </w:r>
      <w:r w:rsidR="000D38F1">
        <w:rPr>
          <w:rFonts w:ascii="Times New Roman" w:eastAsia="Times New Roman" w:hAnsi="Times New Roman"/>
          <w:b/>
          <w:lang w:eastAsia="pl-PL"/>
        </w:rPr>
        <w:t>6</w:t>
      </w:r>
      <w:r w:rsidRPr="008C30D4">
        <w:rPr>
          <w:rFonts w:ascii="Times New Roman" w:eastAsia="Times New Roman" w:hAnsi="Times New Roman"/>
          <w:b/>
          <w:lang w:eastAsia="pl-PL"/>
        </w:rPr>
        <w:t xml:space="preserve"> r.</w:t>
      </w:r>
      <w:r w:rsidRPr="008C30D4">
        <w:rPr>
          <w:rFonts w:ascii="Times New Roman" w:eastAsia="Times New Roman" w:hAnsi="Times New Roman"/>
          <w:b/>
          <w:iCs/>
          <w:lang w:eastAsia="pl-PL"/>
        </w:rPr>
        <w:t xml:space="preserve"> </w:t>
      </w:r>
      <w:r w:rsidRPr="008C30D4">
        <w:rPr>
          <w:rFonts w:ascii="Times New Roman" w:eastAsia="Times New Roman" w:hAnsi="Times New Roman"/>
          <w:b/>
          <w:bCs/>
          <w:lang w:eastAsia="pl-PL"/>
        </w:rPr>
        <w:t xml:space="preserve">do godziny </w:t>
      </w:r>
      <w:r w:rsidRPr="008C30D4">
        <w:rPr>
          <w:rFonts w:ascii="Times New Roman" w:eastAsia="Times New Roman" w:hAnsi="Times New Roman"/>
          <w:b/>
          <w:lang w:eastAsia="pl-PL"/>
        </w:rPr>
        <w:t>10:15</w:t>
      </w:r>
      <w:r w:rsidRPr="008C30D4">
        <w:rPr>
          <w:rFonts w:ascii="Times New Roman" w:eastAsia="Times New Roman" w:hAnsi="Times New Roman"/>
          <w:b/>
          <w:bCs/>
          <w:lang w:eastAsia="pl-PL"/>
        </w:rPr>
        <w:t>.</w:t>
      </w:r>
    </w:p>
    <w:p w14:paraId="5B8CE757" w14:textId="5D13A6F7" w:rsidR="00F62051" w:rsidRPr="008C30D4" w:rsidRDefault="00F62051" w:rsidP="00F62051">
      <w:pPr>
        <w:spacing w:before="26" w:after="0"/>
        <w:ind w:left="373"/>
        <w:jc w:val="both"/>
        <w:rPr>
          <w:rFonts w:ascii="Times New Roman" w:eastAsia="Times New Roman" w:hAnsi="Times New Roman"/>
          <w:b/>
          <w:lang w:eastAsia="pl-PL"/>
        </w:rPr>
      </w:pPr>
      <w:r w:rsidRPr="008C30D4">
        <w:rPr>
          <w:rFonts w:ascii="Times New Roman" w:eastAsia="Times New Roman" w:hAnsi="Times New Roman"/>
          <w:lang w:eastAsia="pl-PL"/>
        </w:rPr>
        <w:t xml:space="preserve">Otwarcie ofert nastąpi </w:t>
      </w:r>
      <w:r w:rsidRPr="008C30D4">
        <w:rPr>
          <w:rFonts w:ascii="Times New Roman" w:eastAsia="Times New Roman" w:hAnsi="Times New Roman"/>
          <w:b/>
          <w:lang w:eastAsia="pl-PL"/>
        </w:rPr>
        <w:t xml:space="preserve">w dniu </w:t>
      </w:r>
      <w:r w:rsidR="008010F9">
        <w:rPr>
          <w:rFonts w:ascii="Times New Roman" w:eastAsia="Times New Roman" w:hAnsi="Times New Roman"/>
          <w:b/>
          <w:iCs/>
          <w:lang w:eastAsia="pl-PL"/>
        </w:rPr>
        <w:t>02 kwietnia</w:t>
      </w:r>
      <w:r w:rsidR="00CE5677" w:rsidRPr="00CE5677">
        <w:rPr>
          <w:rFonts w:ascii="Times New Roman" w:eastAsia="Times New Roman" w:hAnsi="Times New Roman"/>
          <w:b/>
          <w:iCs/>
          <w:lang w:eastAsia="pl-PL"/>
        </w:rPr>
        <w:t xml:space="preserve"> </w:t>
      </w:r>
      <w:r w:rsidR="00CE5677">
        <w:rPr>
          <w:rFonts w:ascii="Times New Roman" w:eastAsia="Times New Roman" w:hAnsi="Times New Roman"/>
          <w:b/>
          <w:iCs/>
          <w:lang w:eastAsia="pl-PL"/>
        </w:rPr>
        <w:t>202</w:t>
      </w:r>
      <w:r w:rsidR="000D38F1">
        <w:rPr>
          <w:rFonts w:ascii="Times New Roman" w:eastAsia="Times New Roman" w:hAnsi="Times New Roman"/>
          <w:b/>
          <w:iCs/>
          <w:lang w:eastAsia="pl-PL"/>
        </w:rPr>
        <w:t>6</w:t>
      </w:r>
      <w:r w:rsidR="00CE5677">
        <w:rPr>
          <w:rFonts w:ascii="Times New Roman" w:eastAsia="Times New Roman" w:hAnsi="Times New Roman"/>
          <w:b/>
          <w:iCs/>
          <w:lang w:eastAsia="pl-PL"/>
        </w:rPr>
        <w:t xml:space="preserve"> </w:t>
      </w:r>
      <w:r w:rsidRPr="008C30D4">
        <w:rPr>
          <w:rFonts w:ascii="Times New Roman" w:eastAsia="Times New Roman" w:hAnsi="Times New Roman"/>
          <w:b/>
          <w:lang w:eastAsia="pl-PL"/>
        </w:rPr>
        <w:t>r., o godzinie 12:00.</w:t>
      </w:r>
    </w:p>
    <w:p w14:paraId="4793E60C" w14:textId="77777777" w:rsidR="00F62051" w:rsidRPr="008C30D4" w:rsidRDefault="00F62051" w:rsidP="00F62051">
      <w:pPr>
        <w:spacing w:before="26" w:after="0"/>
        <w:ind w:left="373"/>
        <w:jc w:val="both"/>
        <w:rPr>
          <w:rFonts w:ascii="Times New Roman" w:eastAsia="Times New Roman" w:hAnsi="Times New Roman"/>
          <w:color w:val="000000"/>
          <w:lang w:eastAsia="pl-PL"/>
        </w:rPr>
      </w:pPr>
      <w:r w:rsidRPr="008C30D4">
        <w:rPr>
          <w:rFonts w:ascii="Times New Roman" w:eastAsia="Times New Roman" w:hAnsi="Times New Roman"/>
          <w:lang w:eastAsia="pl-PL"/>
        </w:rPr>
        <w:t xml:space="preserve">2. </w:t>
      </w:r>
      <w:r w:rsidRPr="008C30D4">
        <w:rPr>
          <w:rFonts w:ascii="Times New Roman" w:eastAsia="Times New Roman" w:hAnsi="Times New Roman"/>
          <w:color w:val="000000"/>
          <w:lang w:eastAsia="pl-PL"/>
        </w:rPr>
        <w:t>Zamawiający, najpóźniej przed otwarciem ofert, udostępnia na stronie internetowej prowadzonego postępowania informację o kwocie, jaką zamierza przeznaczyć na sfinansowanie  zamówienia.</w:t>
      </w:r>
    </w:p>
    <w:p w14:paraId="0FED345A" w14:textId="77777777" w:rsidR="00F62051" w:rsidRPr="008C30D4" w:rsidRDefault="00F62051" w:rsidP="00F62051">
      <w:pPr>
        <w:spacing w:before="26" w:after="0"/>
        <w:ind w:left="373"/>
        <w:jc w:val="both"/>
        <w:rPr>
          <w:rFonts w:ascii="Times New Roman" w:eastAsia="Times New Roman" w:hAnsi="Times New Roman"/>
          <w:color w:val="000000"/>
          <w:lang w:eastAsia="pl-PL"/>
        </w:rPr>
      </w:pPr>
      <w:r w:rsidRPr="008C30D4">
        <w:rPr>
          <w:rFonts w:ascii="Times New Roman" w:eastAsia="Times New Roman" w:hAnsi="Times New Roman"/>
          <w:color w:val="000000"/>
          <w:lang w:eastAsia="pl-PL"/>
        </w:rPr>
        <w:t>3. Zamawiający, niezwłocznie po otwarciu ofert, udostępnia na stronie internetowej prowadzonego postępowania informacje o: 1) nazwach albo imionach i nazwiskach oraz siedzibach lub miejscach prowadzonej działalności gospodarczej albo miejscach zamieszkania wykonawców, których oferty zostały otwarte; 2) cenach lub kosztach zawartych w ofertach.</w:t>
      </w:r>
    </w:p>
    <w:p w14:paraId="19FE19F1" w14:textId="71F7C128" w:rsidR="00F62051" w:rsidRPr="008C30D4" w:rsidRDefault="00F62051" w:rsidP="00F62051">
      <w:pPr>
        <w:spacing w:before="26" w:after="0"/>
        <w:ind w:left="373"/>
        <w:jc w:val="both"/>
        <w:rPr>
          <w:rFonts w:ascii="Times New Roman" w:eastAsia="Times New Roman" w:hAnsi="Times New Roman"/>
          <w:color w:val="000000"/>
          <w:lang w:eastAsia="pl-PL"/>
        </w:rPr>
      </w:pPr>
      <w:r w:rsidRPr="008C30D4">
        <w:rPr>
          <w:rFonts w:ascii="Times New Roman" w:eastAsia="Times New Roman" w:hAnsi="Times New Roman"/>
          <w:color w:val="000000"/>
          <w:lang w:eastAsia="pl-PL"/>
        </w:rPr>
        <w:t xml:space="preserve">4. Wykonawca jest związany ofertą </w:t>
      </w:r>
      <w:r w:rsidR="004F3057">
        <w:rPr>
          <w:rFonts w:ascii="Times New Roman" w:eastAsia="Times New Roman" w:hAnsi="Times New Roman"/>
          <w:color w:val="000000"/>
          <w:lang w:eastAsia="pl-PL"/>
        </w:rPr>
        <w:t xml:space="preserve">90 dni, </w:t>
      </w:r>
      <w:r w:rsidRPr="008C30D4">
        <w:rPr>
          <w:rFonts w:ascii="Times New Roman" w:eastAsia="Times New Roman" w:hAnsi="Times New Roman"/>
          <w:color w:val="000000"/>
          <w:lang w:eastAsia="pl-PL"/>
        </w:rPr>
        <w:t xml:space="preserve">do dnia </w:t>
      </w:r>
      <w:r w:rsidR="008010F9">
        <w:rPr>
          <w:rFonts w:ascii="Times New Roman" w:eastAsia="Times New Roman" w:hAnsi="Times New Roman"/>
          <w:b/>
          <w:color w:val="000000"/>
          <w:lang w:eastAsia="pl-PL"/>
        </w:rPr>
        <w:t>30 czerwca</w:t>
      </w:r>
      <w:r w:rsidRPr="00CE5677">
        <w:rPr>
          <w:rFonts w:ascii="Times New Roman" w:eastAsia="Times New Roman" w:hAnsi="Times New Roman"/>
          <w:b/>
          <w:color w:val="000000"/>
          <w:lang w:eastAsia="pl-PL"/>
        </w:rPr>
        <w:t xml:space="preserve"> 202</w:t>
      </w:r>
      <w:r w:rsidR="00353F7B">
        <w:rPr>
          <w:rFonts w:ascii="Times New Roman" w:eastAsia="Times New Roman" w:hAnsi="Times New Roman"/>
          <w:b/>
          <w:color w:val="000000"/>
          <w:lang w:eastAsia="pl-PL"/>
        </w:rPr>
        <w:t>6</w:t>
      </w:r>
      <w:r w:rsidRPr="00CE5677">
        <w:rPr>
          <w:rFonts w:ascii="Times New Roman" w:eastAsia="Times New Roman" w:hAnsi="Times New Roman"/>
          <w:b/>
          <w:color w:val="000000"/>
          <w:lang w:eastAsia="pl-PL"/>
        </w:rPr>
        <w:t xml:space="preserve"> r.</w:t>
      </w:r>
      <w:r w:rsidRPr="008C30D4">
        <w:rPr>
          <w:rFonts w:ascii="Times New Roman" w:eastAsia="Times New Roman" w:hAnsi="Times New Roman"/>
          <w:color w:val="000000"/>
          <w:lang w:eastAsia="pl-PL"/>
        </w:rPr>
        <w:t xml:space="preserve"> włącznie, przy czym pierwszym dniem terminu związania ofertą jest dzień, w którym upływa termin składania ofert.</w:t>
      </w:r>
    </w:p>
    <w:p w14:paraId="112C8591" w14:textId="77777777" w:rsidR="008C30D4" w:rsidRDefault="008C30D4" w:rsidP="0050438D">
      <w:pPr>
        <w:tabs>
          <w:tab w:val="left" w:pos="426"/>
          <w:tab w:val="left" w:pos="851"/>
        </w:tabs>
        <w:suppressAutoHyphens/>
        <w:spacing w:after="0"/>
        <w:jc w:val="both"/>
        <w:rPr>
          <w:rFonts w:ascii="Times New Roman" w:hAnsi="Times New Roman"/>
          <w:b/>
        </w:rPr>
      </w:pPr>
      <w:bookmarkStart w:id="6" w:name="_Toc261239318"/>
    </w:p>
    <w:p w14:paraId="4C189482" w14:textId="77777777" w:rsidR="008C30D4" w:rsidRDefault="008C30D4" w:rsidP="0050438D">
      <w:pPr>
        <w:tabs>
          <w:tab w:val="left" w:pos="426"/>
          <w:tab w:val="left" w:pos="851"/>
        </w:tabs>
        <w:suppressAutoHyphens/>
        <w:spacing w:after="0"/>
        <w:jc w:val="both"/>
        <w:rPr>
          <w:rFonts w:ascii="Times New Roman" w:hAnsi="Times New Roman"/>
          <w:b/>
        </w:rPr>
      </w:pPr>
    </w:p>
    <w:bookmarkEnd w:id="6"/>
    <w:p w14:paraId="5212A295" w14:textId="10C58ED7" w:rsidR="00D61235" w:rsidRDefault="003E36CA" w:rsidP="00410454">
      <w:pPr>
        <w:tabs>
          <w:tab w:val="left" w:pos="360"/>
          <w:tab w:val="left" w:pos="426"/>
          <w:tab w:val="left" w:pos="567"/>
          <w:tab w:val="left" w:pos="993"/>
        </w:tabs>
        <w:suppressAutoHyphens/>
        <w:spacing w:after="0"/>
        <w:contextualSpacing/>
        <w:jc w:val="both"/>
        <w:rPr>
          <w:rFonts w:ascii="Times New Roman" w:hAnsi="Times New Roman"/>
          <w:b/>
        </w:rPr>
      </w:pPr>
      <w:r w:rsidRPr="0061775F">
        <w:rPr>
          <w:rFonts w:ascii="Times New Roman" w:hAnsi="Times New Roman"/>
          <w:b/>
        </w:rPr>
        <w:t>X</w:t>
      </w:r>
      <w:r w:rsidR="00671739">
        <w:rPr>
          <w:rFonts w:ascii="Times New Roman" w:hAnsi="Times New Roman"/>
          <w:b/>
        </w:rPr>
        <w:t>I</w:t>
      </w:r>
      <w:r w:rsidR="00BF08BF">
        <w:rPr>
          <w:rFonts w:ascii="Times New Roman" w:hAnsi="Times New Roman"/>
          <w:b/>
        </w:rPr>
        <w:t>II</w:t>
      </w:r>
      <w:r w:rsidR="00D61235" w:rsidRPr="0061775F">
        <w:rPr>
          <w:rFonts w:ascii="Times New Roman" w:hAnsi="Times New Roman"/>
          <w:b/>
        </w:rPr>
        <w:t>.</w:t>
      </w:r>
      <w:r w:rsidR="00D61235" w:rsidRPr="0061775F">
        <w:rPr>
          <w:rFonts w:ascii="Times New Roman" w:hAnsi="Times New Roman"/>
          <w:b/>
        </w:rPr>
        <w:tab/>
      </w:r>
      <w:r w:rsidR="00CE5A09" w:rsidRPr="0061775F">
        <w:rPr>
          <w:rFonts w:ascii="Times New Roman" w:hAnsi="Times New Roman"/>
          <w:b/>
        </w:rPr>
        <w:t>Opis sposobu obliczenia ceny oferty</w:t>
      </w:r>
      <w:r w:rsidR="00CE5A09">
        <w:rPr>
          <w:rFonts w:ascii="Times New Roman" w:hAnsi="Times New Roman"/>
          <w:b/>
        </w:rPr>
        <w:t>.</w:t>
      </w:r>
    </w:p>
    <w:p w14:paraId="307B1EA3" w14:textId="124E67A7" w:rsidR="004443E7" w:rsidRDefault="004443E7" w:rsidP="00410454">
      <w:pPr>
        <w:tabs>
          <w:tab w:val="left" w:pos="360"/>
          <w:tab w:val="left" w:pos="426"/>
          <w:tab w:val="left" w:pos="567"/>
          <w:tab w:val="left" w:pos="993"/>
        </w:tabs>
        <w:suppressAutoHyphens/>
        <w:spacing w:after="0"/>
        <w:contextualSpacing/>
        <w:jc w:val="both"/>
        <w:rPr>
          <w:rFonts w:ascii="Times New Roman" w:hAnsi="Times New Roman"/>
          <w:b/>
        </w:rPr>
      </w:pPr>
    </w:p>
    <w:p w14:paraId="248C8EE9" w14:textId="7866478B" w:rsidR="004443E7" w:rsidRPr="00340C03" w:rsidRDefault="004443E7" w:rsidP="002412A7">
      <w:pPr>
        <w:pStyle w:val="Akapitzlist"/>
        <w:numPr>
          <w:ilvl w:val="0"/>
          <w:numId w:val="21"/>
        </w:numPr>
        <w:spacing w:after="0" w:line="240" w:lineRule="auto"/>
        <w:jc w:val="both"/>
        <w:rPr>
          <w:rFonts w:ascii="Times New Roman" w:hAnsi="Times New Roman"/>
        </w:rPr>
      </w:pPr>
      <w:r w:rsidRPr="00340C03">
        <w:rPr>
          <w:rFonts w:ascii="Times New Roman" w:hAnsi="Times New Roman"/>
        </w:rPr>
        <w:t xml:space="preserve">Wykonawca określi cenę całkowitą oferty brutto na podstawie wszelkich </w:t>
      </w:r>
      <w:r w:rsidR="002779AB" w:rsidRPr="00340C03">
        <w:rPr>
          <w:rFonts w:ascii="Times New Roman" w:hAnsi="Times New Roman"/>
        </w:rPr>
        <w:t>wymagań niniejszej SWZ</w:t>
      </w:r>
      <w:r w:rsidR="000844B0" w:rsidRPr="00340C03">
        <w:rPr>
          <w:rFonts w:ascii="Times New Roman" w:hAnsi="Times New Roman"/>
        </w:rPr>
        <w:t>, wraz z załącznikami.</w:t>
      </w:r>
    </w:p>
    <w:p w14:paraId="396B8A8E" w14:textId="56BD67FB" w:rsidR="00340C03" w:rsidRDefault="00340C03" w:rsidP="00340C03">
      <w:pPr>
        <w:pStyle w:val="Akapitzlist"/>
        <w:spacing w:after="0" w:line="240" w:lineRule="auto"/>
        <w:ind w:left="717"/>
        <w:jc w:val="both"/>
        <w:rPr>
          <w:rFonts w:ascii="Times New Roman" w:hAnsi="Times New Roman"/>
        </w:rPr>
      </w:pPr>
      <w:r w:rsidRPr="00340C03">
        <w:rPr>
          <w:rFonts w:ascii="Times New Roman" w:hAnsi="Times New Roman"/>
        </w:rPr>
        <w:t>Do tabeli</w:t>
      </w:r>
      <w:r>
        <w:rPr>
          <w:rFonts w:ascii="Times New Roman" w:hAnsi="Times New Roman"/>
        </w:rPr>
        <w:t xml:space="preserve"> w Formularzu oferty</w:t>
      </w:r>
      <w:r w:rsidRPr="00340C03">
        <w:rPr>
          <w:rFonts w:ascii="Times New Roman" w:hAnsi="Times New Roman"/>
        </w:rPr>
        <w:t xml:space="preserve"> należy wpisać: koszt jednostkowy brutto oraz sumę brutto, którą należy obliczyć wg wzoru: ilość x koszt jednostkowy brutto = Suma danej pozycji brutto i po zsumowaniu wszystkich pozycji otrzymany wynik wpisać w wierszu cena całkowita oferty brutto.</w:t>
      </w:r>
    </w:p>
    <w:p w14:paraId="6825F14E" w14:textId="77777777" w:rsidR="00CB319B" w:rsidRPr="00CB319B" w:rsidRDefault="00CB319B" w:rsidP="00CB319B">
      <w:pPr>
        <w:pStyle w:val="Akapitzlist"/>
        <w:ind w:left="717"/>
        <w:rPr>
          <w:rFonts w:ascii="Times New Roman" w:hAnsi="Times New Roman"/>
          <w:i/>
        </w:rPr>
      </w:pPr>
      <w:r w:rsidRPr="00CB319B">
        <w:rPr>
          <w:rFonts w:ascii="Times New Roman" w:hAnsi="Times New Roman"/>
          <w:i/>
        </w:rPr>
        <w:t xml:space="preserve">Zakup Wodomierza finansowany ze środków własnych - poza projektem. Wartość wodomierzy nie może przekroczyć 4,5% ceny modułów teletransmisji danych z montażem i układem pomiaru wody, </w:t>
      </w:r>
    </w:p>
    <w:p w14:paraId="7ED63DBA" w14:textId="77777777" w:rsidR="004443E7" w:rsidRPr="008C30D4" w:rsidRDefault="004443E7" w:rsidP="008C30D4">
      <w:pPr>
        <w:spacing w:after="0" w:line="240" w:lineRule="auto"/>
        <w:ind w:left="360"/>
        <w:jc w:val="both"/>
        <w:rPr>
          <w:rFonts w:ascii="Times New Roman" w:hAnsi="Times New Roman"/>
        </w:rPr>
      </w:pPr>
      <w:r w:rsidRPr="008C30D4">
        <w:rPr>
          <w:rFonts w:ascii="Times New Roman" w:hAnsi="Times New Roman"/>
        </w:rPr>
        <w:t xml:space="preserve">2. Walutą ceny oferowanej jest złoty polski. </w:t>
      </w:r>
    </w:p>
    <w:p w14:paraId="7C0AF643" w14:textId="77777777" w:rsidR="004443E7" w:rsidRPr="008C30D4" w:rsidRDefault="004443E7" w:rsidP="008C30D4">
      <w:pPr>
        <w:spacing w:after="0" w:line="240" w:lineRule="auto"/>
        <w:ind w:left="360"/>
        <w:jc w:val="both"/>
        <w:rPr>
          <w:rFonts w:ascii="Times New Roman" w:hAnsi="Times New Roman"/>
        </w:rPr>
      </w:pPr>
      <w:r w:rsidRPr="008C30D4">
        <w:rPr>
          <w:rFonts w:ascii="Times New Roman" w:hAnsi="Times New Roman"/>
        </w:rPr>
        <w:t>3. W przypadku rozbieżności Zamawiający poprawia omyłki w sposób określony w art. 223 ustawy.</w:t>
      </w:r>
    </w:p>
    <w:p w14:paraId="5C8134CC" w14:textId="6246D76A" w:rsidR="004443E7" w:rsidRPr="00667F96" w:rsidRDefault="004443E7" w:rsidP="008C30D4">
      <w:pPr>
        <w:spacing w:after="0" w:line="240" w:lineRule="auto"/>
        <w:ind w:left="360"/>
        <w:jc w:val="both"/>
        <w:rPr>
          <w:rFonts w:ascii="Times New Roman" w:hAnsi="Times New Roman"/>
        </w:rPr>
      </w:pPr>
      <w:r w:rsidRPr="00667F96">
        <w:rPr>
          <w:rFonts w:ascii="Times New Roman" w:hAnsi="Times New Roman"/>
        </w:rPr>
        <w:t xml:space="preserve">4. Termin płatności w niniejszym zamówieniu </w:t>
      </w:r>
      <w:r w:rsidR="000844B0" w:rsidRPr="00667F96">
        <w:rPr>
          <w:rFonts w:ascii="Times New Roman" w:hAnsi="Times New Roman"/>
        </w:rPr>
        <w:t xml:space="preserve">to </w:t>
      </w:r>
      <w:r w:rsidRPr="00667F96">
        <w:rPr>
          <w:rFonts w:ascii="Times New Roman" w:hAnsi="Times New Roman"/>
        </w:rPr>
        <w:t xml:space="preserve">30 dni. </w:t>
      </w:r>
    </w:p>
    <w:p w14:paraId="04905B92" w14:textId="77777777" w:rsidR="00667F96" w:rsidRPr="00667F96" w:rsidRDefault="00667F96" w:rsidP="00667F96">
      <w:pPr>
        <w:spacing w:before="40" w:after="0" w:line="240" w:lineRule="auto"/>
        <w:ind w:left="360"/>
        <w:jc w:val="both"/>
        <w:rPr>
          <w:rFonts w:ascii="Times New Roman" w:eastAsia="Times New Roman" w:hAnsi="Times New Roman"/>
          <w:sz w:val="20"/>
          <w:szCs w:val="20"/>
          <w:lang w:eastAsia="pl-PL"/>
        </w:rPr>
      </w:pPr>
      <w:r w:rsidRPr="00667F96">
        <w:rPr>
          <w:rFonts w:ascii="Times New Roman" w:eastAsia="Times New Roman" w:hAnsi="Times New Roman"/>
          <w:sz w:val="20"/>
          <w:szCs w:val="20"/>
          <w:lang w:eastAsia="pl-PL"/>
        </w:rPr>
        <w:t xml:space="preserve">5. Jeżeli została złożona oferta, której wybór prowadziłby do powstania u zamawiającego obowiązku podatkowego zgodnie z ustawą z dnia 11marca 2004 r. o podatku od towarów i usług, dla celów zastosowania kryterium ceny lub kosztu zamawiający dolicza do przedstawionej w tej ofercie ceny kwotę podatku od towarów i usług, którą miałby obowiązek rozliczyć. 2.W ofercie, o której mowa w art. 225 ust.1 ustawy </w:t>
      </w:r>
      <w:proofErr w:type="spellStart"/>
      <w:r w:rsidRPr="00667F96">
        <w:rPr>
          <w:rFonts w:ascii="Times New Roman" w:eastAsia="Times New Roman" w:hAnsi="Times New Roman"/>
          <w:sz w:val="20"/>
          <w:szCs w:val="20"/>
          <w:lang w:eastAsia="pl-PL"/>
        </w:rPr>
        <w:t>pzp</w:t>
      </w:r>
      <w:proofErr w:type="spellEnd"/>
      <w:r w:rsidRPr="00667F96">
        <w:rPr>
          <w:rFonts w:ascii="Times New Roman" w:eastAsia="Times New Roman" w:hAnsi="Times New Roman"/>
          <w:sz w:val="20"/>
          <w:szCs w:val="20"/>
          <w:lang w:eastAsia="pl-PL"/>
        </w:rPr>
        <w:t xml:space="preserve">, wykonawca ma obowiązek: 1) poinformowania zamawiającego, że wybór jego oferty będzie prowadził do powstania u zamawiającego obowiązku podatkowego; 2)wskazania nazwy (rodzaju) towaru lub usługi, których dostawa lub świadczenie będą prowadziły do powstania obowiązku podatkowego; 3) wskazania wartości towaru lub usługi objętego obowiązkiem podatkowym zamawiającego, bez kwoty podatku; 4) wskazania stawki podatku od towarów i usług, która zgodnie zwiedzą wykonawcy, będzie miała zastosowanie. </w:t>
      </w:r>
    </w:p>
    <w:p w14:paraId="31159D39" w14:textId="77777777" w:rsidR="00667F96" w:rsidRPr="00667F96" w:rsidRDefault="00667F96" w:rsidP="00667F96">
      <w:pPr>
        <w:spacing w:before="40" w:after="0" w:line="240" w:lineRule="auto"/>
        <w:ind w:left="360"/>
        <w:jc w:val="both"/>
        <w:rPr>
          <w:rFonts w:ascii="Times New Roman" w:eastAsia="Times New Roman" w:hAnsi="Times New Roman"/>
          <w:sz w:val="20"/>
          <w:szCs w:val="20"/>
          <w:lang w:eastAsia="pl-PL"/>
        </w:rPr>
      </w:pPr>
      <w:r w:rsidRPr="00667F96">
        <w:rPr>
          <w:rFonts w:ascii="Times New Roman" w:eastAsia="Times New Roman" w:hAnsi="Times New Roman"/>
          <w:sz w:val="20"/>
          <w:szCs w:val="20"/>
          <w:lang w:eastAsia="pl-PL"/>
        </w:rPr>
        <w:t>6. Zamawiający jest obowiązany do odbierania od wykonawcy ustrukturyzowanych faktur elektronicznych przesłanych za pośrednictwem platformy, o której mowa w ustawie z dnia 9 listopada 2018 r. o elektronicznym fakturowaniu w zamówieniach publicznych, koncesjach na roboty budowlane lub usługi oraz partnerstwie publiczno-prywatnym. Wykonawca nie jest obowiązany do wysyłania ustrukturyzowanych faktur elektronicznych do zamawiającego za pośrednictwem platformy.</w:t>
      </w:r>
    </w:p>
    <w:p w14:paraId="253D5B7E" w14:textId="6A808EDD" w:rsidR="00667F96" w:rsidRPr="00667F96" w:rsidRDefault="00667F96" w:rsidP="00667F96">
      <w:pPr>
        <w:spacing w:after="0" w:line="240" w:lineRule="auto"/>
        <w:ind w:left="374"/>
        <w:jc w:val="both"/>
        <w:rPr>
          <w:rFonts w:ascii="Times New Roman" w:eastAsia="Times New Roman" w:hAnsi="Times New Roman"/>
          <w:color w:val="000000"/>
          <w:sz w:val="20"/>
          <w:szCs w:val="20"/>
          <w:lang w:eastAsia="pl-PL"/>
        </w:rPr>
      </w:pPr>
      <w:r w:rsidRPr="00667F96">
        <w:rPr>
          <w:rFonts w:ascii="Times New Roman" w:eastAsia="Times New Roman" w:hAnsi="Times New Roman"/>
          <w:color w:val="000000"/>
          <w:sz w:val="20"/>
          <w:szCs w:val="20"/>
          <w:lang w:eastAsia="pl-PL"/>
        </w:rPr>
        <w:t xml:space="preserve">7. Od momentu, w którym Wykonawca zobowiązany będzie do wystawiania i przesyłania faktur ustrukturyzowanych za pośrednictwem </w:t>
      </w:r>
      <w:proofErr w:type="spellStart"/>
      <w:r w:rsidRPr="00667F96">
        <w:rPr>
          <w:rFonts w:ascii="Times New Roman" w:eastAsia="Times New Roman" w:hAnsi="Times New Roman"/>
          <w:color w:val="000000"/>
          <w:sz w:val="20"/>
          <w:szCs w:val="20"/>
          <w:lang w:eastAsia="pl-PL"/>
        </w:rPr>
        <w:t>eFaktur</w:t>
      </w:r>
      <w:proofErr w:type="spellEnd"/>
      <w:r w:rsidRPr="00667F96">
        <w:rPr>
          <w:rFonts w:ascii="Times New Roman" w:eastAsia="Times New Roman" w:hAnsi="Times New Roman"/>
          <w:color w:val="000000"/>
          <w:sz w:val="20"/>
          <w:szCs w:val="20"/>
          <w:lang w:eastAsia="pl-PL"/>
        </w:rPr>
        <w:t xml:space="preserve"> – (</w:t>
      </w:r>
      <w:proofErr w:type="spellStart"/>
      <w:r w:rsidRPr="00667F96">
        <w:rPr>
          <w:rFonts w:ascii="Times New Roman" w:eastAsia="Times New Roman" w:hAnsi="Times New Roman"/>
          <w:color w:val="000000"/>
          <w:sz w:val="20"/>
          <w:szCs w:val="20"/>
          <w:lang w:eastAsia="pl-PL"/>
        </w:rPr>
        <w:t>KSeF</w:t>
      </w:r>
      <w:proofErr w:type="spellEnd"/>
      <w:r w:rsidRPr="00667F96">
        <w:rPr>
          <w:rFonts w:ascii="Times New Roman" w:eastAsia="Times New Roman" w:hAnsi="Times New Roman"/>
          <w:color w:val="000000"/>
          <w:sz w:val="20"/>
          <w:szCs w:val="20"/>
          <w:lang w:eastAsia="pl-PL"/>
        </w:rPr>
        <w:t xml:space="preserve">) – Zamawiający będzie pobierał wystawione faktury bezpośrednio z </w:t>
      </w:r>
      <w:proofErr w:type="spellStart"/>
      <w:r w:rsidRPr="00667F96">
        <w:rPr>
          <w:rFonts w:ascii="Times New Roman" w:eastAsia="Times New Roman" w:hAnsi="Times New Roman"/>
          <w:color w:val="000000"/>
          <w:sz w:val="20"/>
          <w:szCs w:val="20"/>
          <w:lang w:eastAsia="pl-PL"/>
        </w:rPr>
        <w:t>KSeF</w:t>
      </w:r>
      <w:proofErr w:type="spellEnd"/>
      <w:r w:rsidRPr="00667F96">
        <w:rPr>
          <w:rFonts w:ascii="Times New Roman" w:eastAsia="Times New Roman" w:hAnsi="Times New Roman"/>
          <w:color w:val="000000"/>
          <w:sz w:val="20"/>
          <w:szCs w:val="20"/>
          <w:lang w:eastAsia="pl-PL"/>
        </w:rPr>
        <w:t xml:space="preserve">. Za datę dostarczenia faktury, od której liczony będzie termin płatności, uważa się datę nadania fakturze numeru identyfikującego przez </w:t>
      </w:r>
      <w:proofErr w:type="spellStart"/>
      <w:r w:rsidRPr="00667F96">
        <w:rPr>
          <w:rFonts w:ascii="Times New Roman" w:eastAsia="Times New Roman" w:hAnsi="Times New Roman"/>
          <w:color w:val="000000"/>
          <w:sz w:val="20"/>
          <w:szCs w:val="20"/>
          <w:lang w:eastAsia="pl-PL"/>
        </w:rPr>
        <w:t>KSeF</w:t>
      </w:r>
      <w:proofErr w:type="spellEnd"/>
      <w:r w:rsidRPr="00667F96">
        <w:rPr>
          <w:rFonts w:ascii="Times New Roman" w:eastAsia="Times New Roman" w:hAnsi="Times New Roman"/>
          <w:color w:val="000000"/>
          <w:sz w:val="20"/>
          <w:szCs w:val="20"/>
          <w:lang w:eastAsia="pl-PL"/>
        </w:rPr>
        <w:t xml:space="preserve"> (datę jej przyjęcia do systemu).</w:t>
      </w:r>
      <w:r w:rsidR="003450AD">
        <w:rPr>
          <w:rFonts w:ascii="Times New Roman" w:eastAsia="Times New Roman" w:hAnsi="Times New Roman"/>
          <w:color w:val="000000"/>
          <w:sz w:val="20"/>
          <w:szCs w:val="20"/>
          <w:lang w:eastAsia="pl-PL"/>
        </w:rPr>
        <w:t xml:space="preserve"> Powyższe nie wymaga aneksu do umowy.</w:t>
      </w:r>
    </w:p>
    <w:p w14:paraId="64EB3B65" w14:textId="4F90BE0C" w:rsidR="004443E7" w:rsidRDefault="004443E7" w:rsidP="00410454">
      <w:pPr>
        <w:tabs>
          <w:tab w:val="left" w:pos="360"/>
          <w:tab w:val="left" w:pos="426"/>
          <w:tab w:val="left" w:pos="567"/>
          <w:tab w:val="left" w:pos="993"/>
        </w:tabs>
        <w:suppressAutoHyphens/>
        <w:spacing w:after="0"/>
        <w:contextualSpacing/>
        <w:jc w:val="both"/>
        <w:rPr>
          <w:rFonts w:ascii="Times New Roman" w:hAnsi="Times New Roman"/>
          <w:b/>
        </w:rPr>
      </w:pPr>
    </w:p>
    <w:p w14:paraId="3088B261" w14:textId="77777777" w:rsidR="00F82899" w:rsidRPr="0061775F" w:rsidRDefault="00F82899" w:rsidP="00410454">
      <w:pPr>
        <w:tabs>
          <w:tab w:val="left" w:pos="709"/>
        </w:tabs>
        <w:suppressAutoHyphens/>
        <w:spacing w:after="0"/>
        <w:jc w:val="both"/>
        <w:rPr>
          <w:rFonts w:ascii="Times New Roman" w:hAnsi="Times New Roman"/>
        </w:rPr>
      </w:pPr>
    </w:p>
    <w:p w14:paraId="45041971" w14:textId="331D248E" w:rsidR="0023410E" w:rsidRPr="0023410E" w:rsidRDefault="00D61235" w:rsidP="00CE5A09">
      <w:pPr>
        <w:tabs>
          <w:tab w:val="left" w:pos="567"/>
        </w:tabs>
        <w:suppressAutoHyphens/>
        <w:spacing w:after="0"/>
        <w:jc w:val="both"/>
        <w:rPr>
          <w:rFonts w:ascii="Times New Roman" w:eastAsia="Times New Roman" w:hAnsi="Times New Roman"/>
          <w:b/>
          <w:szCs w:val="32"/>
          <w:lang w:eastAsia="pl-PL"/>
        </w:rPr>
      </w:pPr>
      <w:r w:rsidRPr="0061775F">
        <w:rPr>
          <w:rFonts w:ascii="Times New Roman" w:hAnsi="Times New Roman"/>
          <w:b/>
        </w:rPr>
        <w:t>X</w:t>
      </w:r>
      <w:r w:rsidR="00BF08BF">
        <w:rPr>
          <w:rFonts w:ascii="Times New Roman" w:hAnsi="Times New Roman"/>
          <w:b/>
        </w:rPr>
        <w:t>I</w:t>
      </w:r>
      <w:r w:rsidR="0025133D">
        <w:rPr>
          <w:rFonts w:ascii="Times New Roman" w:hAnsi="Times New Roman"/>
          <w:b/>
        </w:rPr>
        <w:t>V</w:t>
      </w:r>
      <w:r w:rsidRPr="0061775F">
        <w:rPr>
          <w:rFonts w:ascii="Times New Roman" w:hAnsi="Times New Roman"/>
          <w:b/>
        </w:rPr>
        <w:t>.</w:t>
      </w:r>
      <w:r w:rsidRPr="0061775F">
        <w:rPr>
          <w:rFonts w:ascii="Times New Roman" w:hAnsi="Times New Roman"/>
          <w:b/>
        </w:rPr>
        <w:tab/>
      </w:r>
      <w:r w:rsidR="00CE5A09">
        <w:rPr>
          <w:rFonts w:ascii="Times New Roman" w:hAnsi="Times New Roman"/>
          <w:b/>
        </w:rPr>
        <w:t>O</w:t>
      </w:r>
      <w:r w:rsidR="0023410E" w:rsidRPr="0023410E">
        <w:rPr>
          <w:rFonts w:ascii="Times New Roman" w:eastAsia="Times New Roman" w:hAnsi="Times New Roman"/>
          <w:b/>
          <w:szCs w:val="32"/>
          <w:lang w:eastAsia="pl-PL"/>
        </w:rPr>
        <w:t>pis kryteriów oceny ofert, wraz z podaniem wag tych k</w:t>
      </w:r>
      <w:r w:rsidR="00CE5A09">
        <w:rPr>
          <w:rFonts w:ascii="Times New Roman" w:eastAsia="Times New Roman" w:hAnsi="Times New Roman"/>
          <w:b/>
          <w:szCs w:val="32"/>
          <w:lang w:eastAsia="pl-PL"/>
        </w:rPr>
        <w:t>ryteriów, i sposobu oceny ofert.</w:t>
      </w:r>
    </w:p>
    <w:p w14:paraId="4950E24F" w14:textId="77777777"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r w:rsidRPr="0023410E">
        <w:rPr>
          <w:rFonts w:ascii="Times New Roman" w:eastAsia="Times New Roman" w:hAnsi="Times New Roman"/>
          <w:color w:val="000000"/>
          <w:sz w:val="20"/>
          <w:szCs w:val="20"/>
          <w:lang w:eastAsia="pl-PL"/>
        </w:rPr>
        <w:t>kryteria jakie oferuje Wykonawca należy podać w formularzu oferty. Oferta najwyżej oceniona to oferta z najwyższą liczbą punktów.</w:t>
      </w:r>
    </w:p>
    <w:p w14:paraId="2644B26F" w14:textId="77777777" w:rsidR="0023410E" w:rsidRPr="0023410E" w:rsidRDefault="0023410E" w:rsidP="0023410E">
      <w:pPr>
        <w:spacing w:before="26" w:after="0"/>
        <w:ind w:left="373"/>
        <w:rPr>
          <w:rFonts w:ascii="Times New Roman" w:eastAsia="Times New Roman" w:hAnsi="Times New Roman"/>
          <w:color w:val="000000"/>
          <w:sz w:val="20"/>
          <w:szCs w:val="20"/>
          <w:lang w:eastAsia="pl-PL"/>
        </w:rPr>
      </w:pPr>
    </w:p>
    <w:p w14:paraId="347E1469" w14:textId="77777777" w:rsidR="0023410E" w:rsidRPr="0023410E" w:rsidRDefault="0023410E" w:rsidP="0023410E">
      <w:pPr>
        <w:spacing w:before="26" w:after="0"/>
        <w:ind w:left="373"/>
        <w:jc w:val="both"/>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Kryteria i ich wagi w niniejszym postepowaniu to:</w:t>
      </w:r>
    </w:p>
    <w:p w14:paraId="07DD86CD" w14:textId="77777777" w:rsidR="0023410E" w:rsidRPr="0023410E" w:rsidRDefault="0023410E" w:rsidP="0023410E">
      <w:pPr>
        <w:spacing w:before="26" w:after="0"/>
        <w:ind w:left="373"/>
        <w:jc w:val="center"/>
        <w:rPr>
          <w:rFonts w:ascii="Times New Roman" w:eastAsia="Times New Roman" w:hAnsi="Times New Roman"/>
          <w:color w:val="000000"/>
          <w:sz w:val="20"/>
          <w:szCs w:val="20"/>
          <w:lang w:eastAsia="pl-PL"/>
        </w:rPr>
      </w:pPr>
    </w:p>
    <w:p w14:paraId="588928C8" w14:textId="7E8EECA5" w:rsidR="0023410E" w:rsidRPr="0023410E" w:rsidRDefault="0023410E" w:rsidP="0023410E">
      <w:pPr>
        <w:spacing w:before="26" w:after="0"/>
        <w:ind w:left="373"/>
        <w:jc w:val="center"/>
        <w:rPr>
          <w:rFonts w:ascii="Times New Roman" w:eastAsia="Times New Roman" w:hAnsi="Times New Roman"/>
          <w:b/>
          <w:bCs/>
          <w:color w:val="000000"/>
          <w:sz w:val="20"/>
          <w:szCs w:val="20"/>
          <w:lang w:eastAsia="pl-PL"/>
        </w:rPr>
      </w:pPr>
      <w:r w:rsidRPr="0023410E">
        <w:rPr>
          <w:rFonts w:ascii="Times New Roman" w:eastAsia="Times New Roman" w:hAnsi="Times New Roman"/>
          <w:b/>
          <w:bCs/>
          <w:color w:val="000000"/>
          <w:sz w:val="20"/>
          <w:szCs w:val="20"/>
          <w:lang w:eastAsia="pl-PL"/>
        </w:rPr>
        <w:t xml:space="preserve">60% cena całkowita oferty brutto </w:t>
      </w:r>
    </w:p>
    <w:p w14:paraId="20EE7758" w14:textId="08262058"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lastRenderedPageBreak/>
        <w:t xml:space="preserve">40%  długość trwania rękojmi na </w:t>
      </w:r>
      <w:r w:rsidR="00CD37C2" w:rsidRPr="00CD37C2">
        <w:rPr>
          <w:rFonts w:ascii="Times New Roman" w:eastAsia="Times New Roman" w:hAnsi="Times New Roman"/>
          <w:b/>
          <w:color w:val="000000"/>
          <w:sz w:val="20"/>
          <w:szCs w:val="20"/>
          <w:lang w:eastAsia="pl-PL"/>
        </w:rPr>
        <w:t>urządzenia pomiarowe, system telemetryczny oraz aplikację mobilną</w:t>
      </w:r>
    </w:p>
    <w:p w14:paraId="77653A04" w14:textId="77777777" w:rsidR="0023410E" w:rsidRPr="0023410E" w:rsidRDefault="0023410E" w:rsidP="0023410E">
      <w:pPr>
        <w:spacing w:before="26" w:after="0"/>
        <w:ind w:left="373"/>
        <w:jc w:val="center"/>
        <w:rPr>
          <w:rFonts w:ascii="Times New Roman" w:eastAsia="Times New Roman" w:hAnsi="Times New Roman"/>
          <w:b/>
          <w:bCs/>
          <w:color w:val="000000"/>
          <w:sz w:val="20"/>
          <w:szCs w:val="20"/>
          <w:lang w:eastAsia="pl-PL"/>
        </w:rPr>
      </w:pPr>
    </w:p>
    <w:p w14:paraId="016F9D80" w14:textId="77777777" w:rsidR="0023410E" w:rsidRPr="0023410E" w:rsidRDefault="0023410E" w:rsidP="002412A7">
      <w:pPr>
        <w:numPr>
          <w:ilvl w:val="1"/>
          <w:numId w:val="12"/>
        </w:numPr>
        <w:spacing w:before="26" w:after="0"/>
        <w:jc w:val="center"/>
        <w:rPr>
          <w:rFonts w:ascii="Times New Roman" w:eastAsia="Times New Roman" w:hAnsi="Times New Roman"/>
          <w:bCs/>
          <w:color w:val="000000"/>
          <w:sz w:val="20"/>
          <w:szCs w:val="20"/>
          <w:lang w:eastAsia="pl-PL"/>
        </w:rPr>
      </w:pPr>
      <w:r w:rsidRPr="0023410E">
        <w:rPr>
          <w:rFonts w:ascii="Times New Roman" w:eastAsia="Times New Roman" w:hAnsi="Times New Roman"/>
          <w:bCs/>
          <w:color w:val="000000"/>
          <w:sz w:val="20"/>
          <w:szCs w:val="20"/>
          <w:lang w:eastAsia="pl-PL"/>
        </w:rPr>
        <w:t>Sposób obliczania wartości punktowej kryterium cena</w:t>
      </w:r>
    </w:p>
    <w:p w14:paraId="31F9D64C" w14:textId="195DFB45"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Cena całkowita oferty brutto min.-najniższa spośród badanych ofert</w:t>
      </w:r>
    </w:p>
    <w:p w14:paraId="589EEE30"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C = -----------------------------------------  x 100  x 60 %</w:t>
      </w:r>
    </w:p>
    <w:p w14:paraId="64247ED7" w14:textId="4DA72742"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Cena całkowita oferty brutto n- oferty badanej</w:t>
      </w:r>
    </w:p>
    <w:p w14:paraId="6722E6B4"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p>
    <w:p w14:paraId="40F9771C"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p>
    <w:p w14:paraId="3D5B4058" w14:textId="1F704BFA" w:rsidR="0023410E" w:rsidRPr="0023410E" w:rsidRDefault="0023410E" w:rsidP="002412A7">
      <w:pPr>
        <w:numPr>
          <w:ilvl w:val="0"/>
          <w:numId w:val="13"/>
        </w:numPr>
        <w:spacing w:before="26" w:after="0"/>
        <w:jc w:val="center"/>
        <w:rPr>
          <w:rFonts w:ascii="Times New Roman" w:eastAsia="Times New Roman" w:hAnsi="Times New Roman"/>
          <w:color w:val="000000"/>
          <w:sz w:val="20"/>
          <w:szCs w:val="20"/>
          <w:lang w:eastAsia="pl-PL"/>
        </w:rPr>
      </w:pPr>
      <w:r w:rsidRPr="0023410E">
        <w:rPr>
          <w:rFonts w:ascii="Times New Roman" w:eastAsia="Times New Roman" w:hAnsi="Times New Roman"/>
          <w:bCs/>
          <w:color w:val="000000"/>
          <w:sz w:val="20"/>
          <w:szCs w:val="20"/>
          <w:lang w:eastAsia="pl-PL"/>
        </w:rPr>
        <w:t xml:space="preserve">Sposób obliczania wartości punktowej kryterium  </w:t>
      </w:r>
    </w:p>
    <w:p w14:paraId="70C03B45"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Długość trwania rękojmi n –oferty badanej</w:t>
      </w:r>
    </w:p>
    <w:p w14:paraId="19AEB4F7"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R = -----------------------------------------  x 100 x 40%</w:t>
      </w:r>
    </w:p>
    <w:p w14:paraId="5E61149C"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Długość trwania rękojmi  max.- najdłuższa spośród badanych ofert</w:t>
      </w:r>
    </w:p>
    <w:p w14:paraId="4D609D4E" w14:textId="77777777" w:rsidR="0023410E" w:rsidRPr="0023410E" w:rsidRDefault="0023410E" w:rsidP="0023410E">
      <w:pPr>
        <w:spacing w:before="26" w:after="0"/>
        <w:ind w:left="373"/>
        <w:jc w:val="center"/>
        <w:rPr>
          <w:rFonts w:ascii="Times New Roman" w:eastAsia="Times New Roman" w:hAnsi="Times New Roman"/>
          <w:b/>
          <w:color w:val="000000"/>
          <w:sz w:val="20"/>
          <w:szCs w:val="20"/>
          <w:lang w:eastAsia="pl-PL"/>
        </w:rPr>
      </w:pPr>
    </w:p>
    <w:p w14:paraId="0E7FA41D" w14:textId="77777777"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r w:rsidRPr="0023410E">
        <w:rPr>
          <w:rFonts w:ascii="Times New Roman" w:eastAsia="Times New Roman" w:hAnsi="Times New Roman"/>
          <w:color w:val="000000"/>
          <w:sz w:val="20"/>
          <w:szCs w:val="20"/>
          <w:lang w:eastAsia="pl-PL"/>
        </w:rPr>
        <w:t>Liczba punktów zaokrąglonych zgodnie z zasadami matematycznymi do dwóch miejsc po przecinku (LP) w wyniku oceny ofert nie podlegających odrzuceniu  na podstawie kryteriów oceny określonych w niniejszym rozdziale zostanie wyliczona zgodnie z wzorem:</w:t>
      </w:r>
    </w:p>
    <w:p w14:paraId="51C799CB" w14:textId="77777777"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r w:rsidRPr="0023410E">
        <w:rPr>
          <w:rFonts w:ascii="Times New Roman" w:eastAsia="Times New Roman" w:hAnsi="Times New Roman"/>
          <w:color w:val="000000"/>
          <w:sz w:val="20"/>
          <w:szCs w:val="20"/>
          <w:lang w:eastAsia="pl-PL"/>
        </w:rPr>
        <w:t>LP (liczba punktów) = C (liczba punktów uzyskanych w kryteriu</w:t>
      </w:r>
      <w:bookmarkStart w:id="7" w:name="_GoBack"/>
      <w:bookmarkEnd w:id="7"/>
      <w:r w:rsidRPr="0023410E">
        <w:rPr>
          <w:rFonts w:ascii="Times New Roman" w:eastAsia="Times New Roman" w:hAnsi="Times New Roman"/>
          <w:color w:val="000000"/>
          <w:sz w:val="20"/>
          <w:szCs w:val="20"/>
          <w:lang w:eastAsia="pl-PL"/>
        </w:rPr>
        <w:t>m cena)</w:t>
      </w:r>
    </w:p>
    <w:p w14:paraId="7163CF7E" w14:textId="4DBDB204"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r w:rsidRPr="0023410E">
        <w:rPr>
          <w:rFonts w:ascii="Times New Roman" w:eastAsia="Times New Roman" w:hAnsi="Times New Roman"/>
          <w:color w:val="000000"/>
          <w:sz w:val="20"/>
          <w:szCs w:val="20"/>
          <w:lang w:eastAsia="pl-PL"/>
        </w:rPr>
        <w:t xml:space="preserve">+ R (liczba punktów uzyskanych w </w:t>
      </w:r>
      <w:r w:rsidRPr="0023410E">
        <w:rPr>
          <w:rFonts w:ascii="Times New Roman" w:eastAsia="Times New Roman" w:hAnsi="Times New Roman"/>
          <w:bCs/>
          <w:color w:val="000000"/>
          <w:sz w:val="20"/>
          <w:szCs w:val="20"/>
          <w:lang w:eastAsia="pl-PL"/>
        </w:rPr>
        <w:t xml:space="preserve">kryterium </w:t>
      </w:r>
      <w:r w:rsidRPr="0023410E">
        <w:rPr>
          <w:rFonts w:ascii="Times New Roman" w:eastAsia="Times New Roman" w:hAnsi="Times New Roman"/>
          <w:color w:val="000000"/>
          <w:sz w:val="20"/>
          <w:szCs w:val="20"/>
          <w:lang w:eastAsia="pl-PL"/>
        </w:rPr>
        <w:t xml:space="preserve">Rękojmia) </w:t>
      </w:r>
    </w:p>
    <w:p w14:paraId="1D1C114F" w14:textId="77777777"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p>
    <w:p w14:paraId="58D0B2FA" w14:textId="0BCE523E" w:rsidR="0023410E" w:rsidRPr="0023410E" w:rsidRDefault="0023410E" w:rsidP="0023410E">
      <w:pPr>
        <w:spacing w:before="26" w:after="0"/>
        <w:ind w:left="373"/>
        <w:jc w:val="both"/>
        <w:rPr>
          <w:rFonts w:ascii="Times New Roman" w:eastAsia="Times New Roman" w:hAnsi="Times New Roman"/>
          <w:color w:val="000000"/>
          <w:sz w:val="20"/>
          <w:szCs w:val="20"/>
          <w:lang w:eastAsia="pl-PL"/>
        </w:rPr>
      </w:pPr>
      <w:r w:rsidRPr="0023410E">
        <w:rPr>
          <w:rFonts w:ascii="Times New Roman" w:eastAsia="Times New Roman" w:hAnsi="Times New Roman"/>
          <w:color w:val="000000"/>
          <w:sz w:val="20"/>
          <w:szCs w:val="20"/>
          <w:lang w:eastAsia="pl-PL"/>
        </w:rPr>
        <w:t xml:space="preserve">Długość trwania rękojmi </w:t>
      </w:r>
      <w:r w:rsidR="00E24C7D" w:rsidRPr="00E24C7D">
        <w:rPr>
          <w:rFonts w:ascii="Times New Roman" w:eastAsia="Times New Roman" w:hAnsi="Times New Roman"/>
          <w:color w:val="000000"/>
          <w:sz w:val="20"/>
          <w:szCs w:val="20"/>
          <w:lang w:eastAsia="pl-PL"/>
        </w:rPr>
        <w:t xml:space="preserve">na urządzenia pomiarowe, system telemetryczny oraz aplikację mobilną </w:t>
      </w:r>
      <w:r w:rsidRPr="00E24C7D">
        <w:rPr>
          <w:rFonts w:ascii="Times New Roman" w:eastAsia="Times New Roman" w:hAnsi="Times New Roman"/>
          <w:color w:val="000000"/>
          <w:sz w:val="20"/>
          <w:szCs w:val="20"/>
          <w:lang w:eastAsia="pl-PL"/>
        </w:rPr>
        <w:t>w</w:t>
      </w:r>
      <w:r w:rsidRPr="0023410E">
        <w:rPr>
          <w:rFonts w:ascii="Times New Roman" w:eastAsia="Times New Roman" w:hAnsi="Times New Roman"/>
          <w:color w:val="000000"/>
          <w:sz w:val="20"/>
          <w:szCs w:val="20"/>
          <w:lang w:eastAsia="pl-PL"/>
        </w:rPr>
        <w:t xml:space="preserve"> niniejszym zamówieniu to min. </w:t>
      </w:r>
      <w:r w:rsidR="00B169C0">
        <w:rPr>
          <w:rFonts w:ascii="Times New Roman" w:eastAsia="Times New Roman" w:hAnsi="Times New Roman"/>
          <w:color w:val="000000"/>
          <w:sz w:val="20"/>
          <w:szCs w:val="20"/>
          <w:lang w:eastAsia="pl-PL"/>
        </w:rPr>
        <w:t>24</w:t>
      </w:r>
      <w:r w:rsidRPr="0023410E">
        <w:rPr>
          <w:rFonts w:ascii="Times New Roman" w:eastAsia="Times New Roman" w:hAnsi="Times New Roman"/>
          <w:color w:val="000000"/>
          <w:sz w:val="20"/>
          <w:szCs w:val="20"/>
          <w:lang w:eastAsia="pl-PL"/>
        </w:rPr>
        <w:t xml:space="preserve"> miesięcy. Długość trwania rękojmi jaki oferuje Wykonawca należy podać w formularzu oferty. Długość trwania rękojmi w niniejszym zamówieniu jest jednocześnie kryterium oceny ofert i ocenie </w:t>
      </w:r>
      <w:r w:rsidR="00B169C0">
        <w:rPr>
          <w:rFonts w:ascii="Times New Roman" w:eastAsia="Times New Roman" w:hAnsi="Times New Roman"/>
          <w:color w:val="000000"/>
          <w:sz w:val="20"/>
          <w:szCs w:val="20"/>
          <w:lang w:eastAsia="pl-PL"/>
        </w:rPr>
        <w:t>podlegać będzie przedział min. 24 miesięcy – max. 48</w:t>
      </w:r>
      <w:r w:rsidRPr="0023410E">
        <w:rPr>
          <w:rFonts w:ascii="Times New Roman" w:eastAsia="Times New Roman" w:hAnsi="Times New Roman"/>
          <w:color w:val="000000"/>
          <w:sz w:val="20"/>
          <w:szCs w:val="20"/>
          <w:lang w:eastAsia="pl-PL"/>
        </w:rPr>
        <w:t xml:space="preserve"> miesięcy. Niepodanie długości trwania rękojmi lub podanie </w:t>
      </w:r>
      <w:r w:rsidR="00B169C0">
        <w:rPr>
          <w:rFonts w:ascii="Times New Roman" w:eastAsia="Times New Roman" w:hAnsi="Times New Roman"/>
          <w:color w:val="000000"/>
          <w:sz w:val="20"/>
          <w:szCs w:val="20"/>
          <w:lang w:eastAsia="pl-PL"/>
        </w:rPr>
        <w:t>przez Wykonawcę krótszego niż 24</w:t>
      </w:r>
      <w:r w:rsidRPr="0023410E">
        <w:rPr>
          <w:rFonts w:ascii="Times New Roman" w:eastAsia="Times New Roman" w:hAnsi="Times New Roman"/>
          <w:color w:val="000000"/>
          <w:sz w:val="20"/>
          <w:szCs w:val="20"/>
          <w:lang w:eastAsia="pl-PL"/>
        </w:rPr>
        <w:t xml:space="preserve"> miesięcy terminu trwania rękojmi spowoduje odrzucenie oferty.  Podanie </w:t>
      </w:r>
      <w:r w:rsidR="00B169C0">
        <w:rPr>
          <w:rFonts w:ascii="Times New Roman" w:eastAsia="Times New Roman" w:hAnsi="Times New Roman"/>
          <w:color w:val="000000"/>
          <w:sz w:val="20"/>
          <w:szCs w:val="20"/>
          <w:lang w:eastAsia="pl-PL"/>
        </w:rPr>
        <w:t>przez Wykonawcę dłuższego niż 48</w:t>
      </w:r>
      <w:r w:rsidRPr="0023410E">
        <w:rPr>
          <w:rFonts w:ascii="Times New Roman" w:eastAsia="Times New Roman" w:hAnsi="Times New Roman"/>
          <w:color w:val="000000"/>
          <w:sz w:val="20"/>
          <w:szCs w:val="20"/>
          <w:lang w:eastAsia="pl-PL"/>
        </w:rPr>
        <w:t xml:space="preserve"> miesięcy terminu trwania rękojmi spowoduje przyjęcie przez Zamawiającego do obliczeń punktów w kryterium długość trwania rękojmi  ilości </w:t>
      </w:r>
      <w:r w:rsidR="005551B5">
        <w:rPr>
          <w:rFonts w:ascii="Times New Roman" w:eastAsia="Times New Roman" w:hAnsi="Times New Roman"/>
          <w:color w:val="000000"/>
          <w:sz w:val="20"/>
          <w:szCs w:val="20"/>
          <w:lang w:eastAsia="pl-PL"/>
        </w:rPr>
        <w:t>48</w:t>
      </w:r>
      <w:r w:rsidRPr="0023410E">
        <w:rPr>
          <w:rFonts w:ascii="Times New Roman" w:eastAsia="Times New Roman" w:hAnsi="Times New Roman"/>
          <w:color w:val="000000"/>
          <w:sz w:val="20"/>
          <w:szCs w:val="20"/>
          <w:lang w:eastAsia="pl-PL"/>
        </w:rPr>
        <w:t xml:space="preserve"> miesięcy.</w:t>
      </w:r>
    </w:p>
    <w:p w14:paraId="596F1243" w14:textId="77777777" w:rsidR="0023410E" w:rsidRPr="0023410E" w:rsidRDefault="0023410E" w:rsidP="0023410E">
      <w:pPr>
        <w:spacing w:before="26" w:after="0"/>
        <w:ind w:left="373"/>
        <w:jc w:val="both"/>
        <w:rPr>
          <w:rFonts w:ascii="Times New Roman" w:eastAsia="Times New Roman" w:hAnsi="Times New Roman"/>
          <w:b/>
          <w:color w:val="000000"/>
          <w:sz w:val="20"/>
          <w:szCs w:val="20"/>
          <w:lang w:eastAsia="pl-PL"/>
        </w:rPr>
      </w:pPr>
      <w:r w:rsidRPr="0023410E">
        <w:rPr>
          <w:rFonts w:ascii="Times New Roman" w:eastAsia="Times New Roman" w:hAnsi="Times New Roman"/>
          <w:b/>
          <w:color w:val="000000"/>
          <w:sz w:val="20"/>
          <w:szCs w:val="20"/>
          <w:lang w:eastAsia="pl-PL"/>
        </w:rPr>
        <w:t>Długość trwania rękojmi należy podać w miesiącach (nie w dniach, latach czy poprzez sformułowanie np. do końca grudnia, do końca roku).</w:t>
      </w:r>
    </w:p>
    <w:p w14:paraId="151C6E55" w14:textId="77777777" w:rsidR="0023410E" w:rsidRPr="0023410E" w:rsidRDefault="0023410E" w:rsidP="0023410E">
      <w:pPr>
        <w:spacing w:before="26" w:after="0"/>
        <w:ind w:left="373"/>
        <w:rPr>
          <w:rFonts w:ascii="Times New Roman" w:eastAsia="Times New Roman" w:hAnsi="Times New Roman"/>
          <w:color w:val="000000"/>
          <w:sz w:val="20"/>
          <w:szCs w:val="20"/>
          <w:lang w:eastAsia="pl-PL"/>
        </w:rPr>
      </w:pPr>
    </w:p>
    <w:p w14:paraId="47FCAB50" w14:textId="77777777" w:rsidR="00D61235" w:rsidRPr="0061775F" w:rsidRDefault="00D61235" w:rsidP="00410454">
      <w:pPr>
        <w:tabs>
          <w:tab w:val="left" w:pos="426"/>
        </w:tabs>
        <w:suppressAutoHyphens/>
        <w:spacing w:after="0"/>
        <w:ind w:left="360" w:hanging="360"/>
        <w:jc w:val="both"/>
        <w:rPr>
          <w:rFonts w:ascii="Times New Roman" w:hAnsi="Times New Roman"/>
        </w:rPr>
      </w:pPr>
    </w:p>
    <w:p w14:paraId="6A9945AE" w14:textId="6372F355" w:rsidR="00D61235" w:rsidRDefault="00A16354" w:rsidP="00410454">
      <w:pPr>
        <w:tabs>
          <w:tab w:val="left" w:pos="426"/>
          <w:tab w:val="left" w:pos="567"/>
        </w:tabs>
        <w:suppressAutoHyphens/>
        <w:spacing w:after="0"/>
        <w:ind w:left="567" w:hanging="567"/>
        <w:contextualSpacing/>
        <w:jc w:val="both"/>
        <w:rPr>
          <w:rFonts w:ascii="Times New Roman" w:hAnsi="Times New Roman"/>
          <w:b/>
        </w:rPr>
      </w:pPr>
      <w:r w:rsidRPr="0061775F">
        <w:rPr>
          <w:rFonts w:ascii="Times New Roman" w:hAnsi="Times New Roman"/>
          <w:b/>
        </w:rPr>
        <w:t>X</w:t>
      </w:r>
      <w:r w:rsidR="00995391">
        <w:rPr>
          <w:rFonts w:ascii="Times New Roman" w:hAnsi="Times New Roman"/>
          <w:b/>
        </w:rPr>
        <w:t>V</w:t>
      </w:r>
      <w:r w:rsidR="00D61235" w:rsidRPr="0061775F">
        <w:rPr>
          <w:rFonts w:ascii="Times New Roman" w:hAnsi="Times New Roman"/>
          <w:b/>
        </w:rPr>
        <w:t>.</w:t>
      </w:r>
      <w:r w:rsidR="00D61235" w:rsidRPr="0061775F">
        <w:rPr>
          <w:rFonts w:ascii="Times New Roman" w:hAnsi="Times New Roman"/>
          <w:b/>
        </w:rPr>
        <w:tab/>
        <w:t>Informacje o formalnościach, jakie zostaną dopełnione po wyborze oferty w celu zawarcia umowy w sprawie zamówienia publicznego</w:t>
      </w:r>
      <w:r w:rsidR="00995391" w:rsidRPr="00995391">
        <w:rPr>
          <w:rFonts w:ascii="Times New Roman" w:hAnsi="Times New Roman"/>
          <w:b/>
        </w:rPr>
        <w:t xml:space="preserve"> </w:t>
      </w:r>
      <w:r w:rsidR="00995391" w:rsidRPr="0061775F">
        <w:rPr>
          <w:rFonts w:ascii="Times New Roman" w:hAnsi="Times New Roman"/>
          <w:b/>
        </w:rPr>
        <w:t>Wymagania dotyczące zabezpieczenia należytego wykonania umowy</w:t>
      </w:r>
    </w:p>
    <w:p w14:paraId="1E700B91" w14:textId="77777777" w:rsidR="00995391" w:rsidRPr="0061775F" w:rsidRDefault="00995391" w:rsidP="00410454">
      <w:pPr>
        <w:tabs>
          <w:tab w:val="left" w:pos="426"/>
          <w:tab w:val="left" w:pos="567"/>
        </w:tabs>
        <w:suppressAutoHyphens/>
        <w:spacing w:after="0"/>
        <w:ind w:left="567" w:hanging="567"/>
        <w:contextualSpacing/>
        <w:jc w:val="both"/>
        <w:rPr>
          <w:rFonts w:ascii="Times New Roman" w:hAnsi="Times New Roman"/>
          <w:b/>
        </w:rPr>
      </w:pPr>
    </w:p>
    <w:p w14:paraId="50CD2BED" w14:textId="7B7C48E7" w:rsidR="00C33AA8" w:rsidRPr="00C33AA8" w:rsidRDefault="00C33AA8" w:rsidP="00C33AA8">
      <w:pPr>
        <w:spacing w:before="26" w:after="0"/>
        <w:ind w:left="373"/>
        <w:jc w:val="both"/>
        <w:rPr>
          <w:rFonts w:ascii="Times New Roman" w:hAnsi="Times New Roman"/>
        </w:rPr>
      </w:pPr>
      <w:r w:rsidRPr="00C33AA8">
        <w:rPr>
          <w:rFonts w:ascii="Times New Roman" w:hAnsi="Times New Roman"/>
        </w:rPr>
        <w:t xml:space="preserve">Wykonawca którego oferta została wybrana zobowiązany </w:t>
      </w:r>
      <w:r>
        <w:rPr>
          <w:rFonts w:ascii="Times New Roman" w:hAnsi="Times New Roman"/>
        </w:rPr>
        <w:t>jest przed podpisaniem umowy do w</w:t>
      </w:r>
      <w:r w:rsidRPr="00C33AA8">
        <w:rPr>
          <w:rFonts w:ascii="Times New Roman" w:hAnsi="Times New Roman"/>
        </w:rPr>
        <w:t>niesienia zabezpieczenia należytego wykonania umowy w wysokości 5 % ceny całkowitej</w:t>
      </w:r>
      <w:r w:rsidR="00EC14EA">
        <w:rPr>
          <w:rFonts w:ascii="Times New Roman" w:hAnsi="Times New Roman"/>
        </w:rPr>
        <w:t xml:space="preserve"> </w:t>
      </w:r>
      <w:r w:rsidRPr="00C33AA8">
        <w:rPr>
          <w:rFonts w:ascii="Times New Roman" w:hAnsi="Times New Roman"/>
        </w:rPr>
        <w:t>podanej w ofercie.</w:t>
      </w:r>
    </w:p>
    <w:p w14:paraId="6A1B12F7" w14:textId="77777777" w:rsidR="00C33AA8" w:rsidRPr="00C33AA8" w:rsidRDefault="00C33AA8" w:rsidP="00C33AA8">
      <w:pPr>
        <w:spacing w:before="26" w:after="0"/>
        <w:jc w:val="both"/>
        <w:rPr>
          <w:rFonts w:ascii="Times New Roman" w:hAnsi="Times New Roman"/>
          <w:color w:val="000000"/>
        </w:rPr>
      </w:pPr>
    </w:p>
    <w:p w14:paraId="2BB36ED7"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 xml:space="preserve">Wykonawcy, o których mowa w art. 58 ust.1 ustawy </w:t>
      </w:r>
      <w:proofErr w:type="spellStart"/>
      <w:r w:rsidRPr="00C33AA8">
        <w:rPr>
          <w:rFonts w:ascii="Times New Roman" w:hAnsi="Times New Roman"/>
          <w:color w:val="000000"/>
        </w:rPr>
        <w:t>pzp</w:t>
      </w:r>
      <w:proofErr w:type="spellEnd"/>
      <w:r w:rsidRPr="00C33AA8">
        <w:rPr>
          <w:rFonts w:ascii="Times New Roman" w:hAnsi="Times New Roman"/>
          <w:color w:val="000000"/>
        </w:rPr>
        <w:t xml:space="preserve">, ponoszą solidarną odpowiedzialność za wykonanie umowy i wniesienie zabezpieczenia należytego wykonania umowy (art. 445 ust. 1 ustawy </w:t>
      </w:r>
      <w:proofErr w:type="spellStart"/>
      <w:r w:rsidRPr="00C33AA8">
        <w:rPr>
          <w:rFonts w:ascii="Times New Roman" w:hAnsi="Times New Roman"/>
          <w:color w:val="000000"/>
        </w:rPr>
        <w:t>pzp</w:t>
      </w:r>
      <w:proofErr w:type="spellEnd"/>
      <w:r w:rsidRPr="00C33AA8">
        <w:rPr>
          <w:rFonts w:ascii="Times New Roman" w:hAnsi="Times New Roman"/>
          <w:color w:val="000000"/>
        </w:rPr>
        <w:t>).</w:t>
      </w:r>
    </w:p>
    <w:p w14:paraId="1DAFF12B" w14:textId="77777777" w:rsidR="00C33AA8" w:rsidRPr="00C33AA8" w:rsidRDefault="00C33AA8" w:rsidP="00C33AA8">
      <w:pPr>
        <w:spacing w:before="26" w:after="0"/>
        <w:ind w:left="373"/>
        <w:jc w:val="both"/>
        <w:rPr>
          <w:rFonts w:ascii="Times New Roman" w:hAnsi="Times New Roman"/>
          <w:color w:val="000000"/>
        </w:rPr>
      </w:pPr>
    </w:p>
    <w:p w14:paraId="01C3C7E8"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 xml:space="preserve">Art.  450.  [Formy zabezpieczenia należytego wykonania umowy] </w:t>
      </w:r>
    </w:p>
    <w:p w14:paraId="4ED8B51F"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1.  Zabezpieczenie może być wnoszone, według wyboru wykonawcy, w jednej lub w kilku następujących formach:</w:t>
      </w:r>
    </w:p>
    <w:p w14:paraId="6AA935B0"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1) pieniądzu; przelewem na rachunek bankowy wskazany przez zamawiającego tj. 45 1020 3541 0000 5902 0260 8230.</w:t>
      </w:r>
    </w:p>
    <w:p w14:paraId="787D8018"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2) poręczeniach bankowych lub poręczeniach spółdzielczej kasy oszczędnościowo-kredytowej, z tym że zobowiązanie kasy jest zawsze zobowiązaniem pieniężnym;</w:t>
      </w:r>
    </w:p>
    <w:p w14:paraId="01A80CC9"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3) gwarancjach bankowych;</w:t>
      </w:r>
    </w:p>
    <w:p w14:paraId="26FF3C6F"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4) gwarancjach ubezpieczeniowych;</w:t>
      </w:r>
    </w:p>
    <w:p w14:paraId="28BE37C2"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lastRenderedPageBreak/>
        <w:t>5) poręczeniach udzielanych przez podmioty, o których mowa w art. 6b ust. 5 pkt 2 ustawy z dnia 9 listopada 2000 r. o utworzeniu Polskiej Agencji Rozwoju Przedsiębiorczości.</w:t>
      </w:r>
    </w:p>
    <w:p w14:paraId="246DCCC1"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2.  Za zgodą zamawiającego zabezpieczenie może być wnoszone również:</w:t>
      </w:r>
    </w:p>
    <w:p w14:paraId="2354DDF2"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1) w wekslach z poręczeniem wekslowym banku lub spółdzielczej kasy oszczędnościowo-kredytowej;</w:t>
      </w:r>
    </w:p>
    <w:p w14:paraId="09D3563C"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2) przez ustanowienie zastawu na papierach wartościowych emitowanych przez Skarb Państwa lub jednostkę samorządu terytorialnego;</w:t>
      </w:r>
    </w:p>
    <w:p w14:paraId="0B9FF84E" w14:textId="77777777" w:rsidR="00C33AA8" w:rsidRPr="00C33AA8" w:rsidRDefault="00C33AA8" w:rsidP="00C33AA8">
      <w:pPr>
        <w:spacing w:before="26" w:after="0"/>
        <w:ind w:left="373"/>
        <w:jc w:val="both"/>
        <w:rPr>
          <w:rFonts w:ascii="Times New Roman" w:hAnsi="Times New Roman"/>
          <w:color w:val="000000"/>
        </w:rPr>
      </w:pPr>
      <w:r w:rsidRPr="00C33AA8">
        <w:rPr>
          <w:rFonts w:ascii="Times New Roman" w:hAnsi="Times New Roman"/>
          <w:color w:val="000000"/>
        </w:rPr>
        <w:t>3) przez ustanowienie zastawu rejestrowego na zasadach określonych w ustawie z dnia 6 grudnia 1996 r. o zastawie rejestrowym i rejestrze zastawów.</w:t>
      </w:r>
    </w:p>
    <w:p w14:paraId="13058285" w14:textId="77777777" w:rsidR="00C33AA8" w:rsidRPr="00F501B5" w:rsidRDefault="00C33AA8" w:rsidP="00C33AA8">
      <w:pPr>
        <w:spacing w:before="26" w:after="0"/>
        <w:ind w:left="373"/>
        <w:rPr>
          <w:color w:val="000000"/>
          <w:sz w:val="20"/>
          <w:szCs w:val="20"/>
        </w:rPr>
      </w:pPr>
    </w:p>
    <w:p w14:paraId="2B3E3295" w14:textId="78C9635D" w:rsidR="002968AC" w:rsidRPr="001078E1" w:rsidRDefault="00D62216" w:rsidP="00D62216">
      <w:pPr>
        <w:tabs>
          <w:tab w:val="left" w:pos="426"/>
          <w:tab w:val="left" w:pos="570"/>
        </w:tabs>
        <w:suppressAutoHyphens/>
        <w:spacing w:after="0"/>
        <w:ind w:left="360" w:hanging="360"/>
        <w:jc w:val="both"/>
        <w:rPr>
          <w:rFonts w:ascii="Times New Roman" w:hAnsi="Times New Roman"/>
          <w:b/>
        </w:rPr>
      </w:pPr>
      <w:r>
        <w:rPr>
          <w:rFonts w:ascii="Times New Roman" w:hAnsi="Times New Roman"/>
          <w:b/>
        </w:rPr>
        <w:t>XV</w:t>
      </w:r>
      <w:r w:rsidR="00BF08BF">
        <w:rPr>
          <w:rFonts w:ascii="Times New Roman" w:hAnsi="Times New Roman"/>
          <w:b/>
        </w:rPr>
        <w:t>I</w:t>
      </w:r>
      <w:r w:rsidR="00D61235" w:rsidRPr="0061775F">
        <w:rPr>
          <w:rFonts w:ascii="Times New Roman" w:hAnsi="Times New Roman"/>
          <w:b/>
        </w:rPr>
        <w:t>.</w:t>
      </w:r>
      <w:r w:rsidR="00D61235" w:rsidRPr="0061775F">
        <w:rPr>
          <w:rFonts w:ascii="Times New Roman" w:hAnsi="Times New Roman"/>
          <w:b/>
        </w:rPr>
        <w:tab/>
        <w:t xml:space="preserve"> </w:t>
      </w:r>
      <w:r w:rsidRPr="001078E1">
        <w:rPr>
          <w:rFonts w:ascii="Times New Roman" w:hAnsi="Times New Roman"/>
          <w:b/>
        </w:rPr>
        <w:t>Projektowane postanowienia umowy w sprawie zamówienia publicznego</w:t>
      </w:r>
      <w:r w:rsidRPr="001078E1">
        <w:rPr>
          <w:rFonts w:ascii="Times New Roman" w:hAnsi="Times New Roman"/>
        </w:rPr>
        <w:t>, które zostaną wprowadzone do treści tej umowy zawarte zostały w załączniku 10 do SWZ.</w:t>
      </w:r>
    </w:p>
    <w:p w14:paraId="1983C395" w14:textId="77777777" w:rsidR="00D61235" w:rsidRPr="0061775F" w:rsidRDefault="00D61235" w:rsidP="00410454">
      <w:pPr>
        <w:spacing w:after="0"/>
        <w:ind w:left="360"/>
        <w:jc w:val="both"/>
        <w:rPr>
          <w:rFonts w:ascii="Times New Roman" w:hAnsi="Times New Roman"/>
          <w:lang w:eastAsia="pl-PL"/>
        </w:rPr>
      </w:pPr>
    </w:p>
    <w:p w14:paraId="6EF2F3BB" w14:textId="03532C8E" w:rsidR="00D61235" w:rsidRDefault="009D02CC" w:rsidP="00410454">
      <w:pPr>
        <w:tabs>
          <w:tab w:val="left" w:pos="426"/>
          <w:tab w:val="left" w:pos="567"/>
          <w:tab w:val="left" w:pos="851"/>
        </w:tabs>
        <w:suppressAutoHyphens/>
        <w:autoSpaceDE w:val="0"/>
        <w:autoSpaceDN w:val="0"/>
        <w:adjustRightInd w:val="0"/>
        <w:spacing w:after="0"/>
        <w:ind w:left="426" w:hanging="426"/>
        <w:contextualSpacing/>
        <w:jc w:val="both"/>
        <w:rPr>
          <w:rFonts w:ascii="Times New Roman" w:hAnsi="Times New Roman"/>
          <w:b/>
        </w:rPr>
      </w:pPr>
      <w:r w:rsidRPr="0061775F">
        <w:rPr>
          <w:rFonts w:ascii="Times New Roman" w:hAnsi="Times New Roman"/>
          <w:b/>
        </w:rPr>
        <w:t>X</w:t>
      </w:r>
      <w:r w:rsidR="001078E1">
        <w:rPr>
          <w:rFonts w:ascii="Times New Roman" w:hAnsi="Times New Roman"/>
          <w:b/>
        </w:rPr>
        <w:t>V</w:t>
      </w:r>
      <w:r w:rsidR="007F6E8A" w:rsidRPr="0061775F">
        <w:rPr>
          <w:rFonts w:ascii="Times New Roman" w:hAnsi="Times New Roman"/>
          <w:b/>
        </w:rPr>
        <w:t>I</w:t>
      </w:r>
      <w:r w:rsidR="003E36CA" w:rsidRPr="0061775F">
        <w:rPr>
          <w:rFonts w:ascii="Times New Roman" w:hAnsi="Times New Roman"/>
          <w:b/>
        </w:rPr>
        <w:t>I</w:t>
      </w:r>
      <w:r w:rsidR="00D61235" w:rsidRPr="0061775F">
        <w:rPr>
          <w:rFonts w:ascii="Times New Roman" w:hAnsi="Times New Roman"/>
          <w:b/>
        </w:rPr>
        <w:t>.</w:t>
      </w:r>
      <w:r w:rsidR="00D61235" w:rsidRPr="0061775F">
        <w:rPr>
          <w:rFonts w:ascii="Times New Roman" w:hAnsi="Times New Roman"/>
          <w:b/>
        </w:rPr>
        <w:tab/>
        <w:t>Pouczenie o środkach ochrony prawnej przysługujących Wykonawcy w toku postępowania o udzielenie zamówienia</w:t>
      </w:r>
    </w:p>
    <w:p w14:paraId="178A253B" w14:textId="29FC2214" w:rsidR="001078E1" w:rsidRDefault="001078E1" w:rsidP="00410454">
      <w:pPr>
        <w:tabs>
          <w:tab w:val="left" w:pos="426"/>
          <w:tab w:val="left" w:pos="567"/>
          <w:tab w:val="left" w:pos="851"/>
        </w:tabs>
        <w:suppressAutoHyphens/>
        <w:autoSpaceDE w:val="0"/>
        <w:autoSpaceDN w:val="0"/>
        <w:adjustRightInd w:val="0"/>
        <w:spacing w:after="0"/>
        <w:ind w:left="426" w:hanging="426"/>
        <w:contextualSpacing/>
        <w:jc w:val="both"/>
        <w:rPr>
          <w:rFonts w:ascii="Times New Roman" w:hAnsi="Times New Roman"/>
          <w:b/>
        </w:rPr>
      </w:pPr>
    </w:p>
    <w:p w14:paraId="75874ED8" w14:textId="4C721CCF" w:rsidR="001078E1" w:rsidRPr="00BF08D6" w:rsidRDefault="001078E1" w:rsidP="001078E1">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Środki ochrony prawnej zawarte są w Rozdziale  2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 w tym:</w:t>
      </w:r>
    </w:p>
    <w:p w14:paraId="62E8A54F" w14:textId="77777777" w:rsidR="001078E1" w:rsidRPr="00BF08D6" w:rsidRDefault="001078E1" w:rsidP="001078E1">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Art.513.Odwołanie przysługuje na:1) niezgodną z przepisami ustawy czynność zamawiającego, podjętą w postępowaniu o udzielenie zamówienia, o zawarcie umowy ramowej, dynamicznym systemie zakupów, systemie kwalifikowania wykonawców lub konkursie, w tym na projektowane postanowienie umowy; 2) zaniechanie czynności w postępowaniu o udzielenie zamówienia, o zawarcie umowy ramowej, dynamicznym systemie zakupów, systemie kwalifikowania wykonawców lub konkursie, do której zamawiający był obowiązany na podstawie ustawy; 3) zaniechanie przeprowadzenia postępowania o udzielenie zamówienia lub zorganizowania konkursu na podstawie ustawy, mimo że zamawiający był do tego obowiązany.</w:t>
      </w:r>
    </w:p>
    <w:p w14:paraId="121AB6D2" w14:textId="77777777" w:rsidR="001078E1" w:rsidRPr="00BF08D6" w:rsidRDefault="001078E1" w:rsidP="001078E1">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Art.514.1. Odwołanie wnosi się do Prezesa Izby. </w:t>
      </w:r>
    </w:p>
    <w:p w14:paraId="25E45814" w14:textId="77777777" w:rsidR="001078E1" w:rsidRPr="00BF08D6" w:rsidRDefault="001078E1" w:rsidP="001078E1">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Art.515.1. Odwołanie wnosi się: 1) w przypadku zamówień, których wartość jest równa albo przekracza progi unijne,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 2) w przypadku zamówień, których wartość jest mniejsza niż progi unijne, w terminie: a) 5dni od dnia przekazania informacji o czynności zamawiającego stanowiącej podstawę jego wniesienia, jeżeli informacja została przekazana przy użyciu środków komunikacji elektronicznej, b) 10 dni od dnia przekazania informacji o czynności zamawiającego stanowiącej podstawę jego wniesienia, jeżeli informacja została przekazana w sposób inny niż określony w lit. a. 2. Odwołanie wobec treści ogłoszenia wszczynającego postępowanie o udzielenie zamówienia lub konkurs lub wobec treści dokumentów zamówienia wnosi się wterminie:1)10 dni od dnia publikacji ogłoszenia w Dzienniku Urzędowym Unii Europejskiej lub zamieszczenia dokumentów zamówienia na stronie internetowej, w przypadku zamówień, których wartość jest równa albo przekracza progi unijne; 2) 5 dni od dnia zamieszczenia ogłoszenia w Biuletynie Zamówień Publicznych lub dokumentów zamówienia na stronie internetowej, w przypadku zamówień, których wartość jest mniejsza niż progi unijne. 3.Odwołanie w przypadkach innych niż określone w ust. 1 i2 wnosi się wterminie:1)10 dni od dnia, w którym powzięto lub przy zachowaniu należytej staranności można było powziąć wiadomość o okolicznościach stanowiących podstawę jego wniesienia, w przypadku zamówień, których wartość jest równa albo przekracza progi unijne; 2) 5 dni od dnia, w którym powzięto lub przy zachowaniu należytej staranności można było powziąć wiadomość o okolicznościach stanowiących podstawę jego wniesienia, w przypadku zamówień, których wartość jest mniejsza niż progi unijne. 4.Jeżeli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wterminie:1) 15dni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2) 6miesięcy od dnia zawarcia umowy, jeżeli zamawiający: a) nie opublikował w Dzienniku Urzędowym Unii Europejskiej ogłoszenia o udzieleniu zamówienia albo b) opublikował w Dzienniku Urzędowym Unii Europejskiej ogłoszenie o udzieleniu zamówienia, które nie zawiera uzasadnienia udzielenia zamówienia w trybie negocjacji bez ogłoszenia albo zamówienia z wolnej ręki; 3) miesiąca od dnia zawarcia umowy, jeżeli zamawiający: a) nie zamieścił w Biuletynie Zamówień Publicznych ogłoszenia o wyniku postępowania albo b) zamieścił w Biuletynie Zamówień Publicznych ogłoszenie o wyniku postępowania, które nie zawiera uzasadnienia udzielenia zamówienia w trybie negocjacji bez ogłoszenia albo zamówienia z wolnej ręki.</w:t>
      </w:r>
    </w:p>
    <w:p w14:paraId="4413BD2C" w14:textId="77777777" w:rsidR="001078E1" w:rsidRPr="00BF08D6" w:rsidRDefault="001078E1" w:rsidP="001078E1">
      <w:pPr>
        <w:spacing w:before="26" w:after="0"/>
        <w:ind w:left="373"/>
        <w:rPr>
          <w:rFonts w:ascii="Times New Roman" w:hAnsi="Times New Roman"/>
          <w:color w:val="000000"/>
          <w:sz w:val="18"/>
          <w:szCs w:val="18"/>
        </w:rPr>
      </w:pPr>
    </w:p>
    <w:p w14:paraId="0FAAD692" w14:textId="77777777" w:rsidR="00A95D6F" w:rsidRPr="00BF08D6" w:rsidRDefault="00A95D6F" w:rsidP="00410454">
      <w:pPr>
        <w:tabs>
          <w:tab w:val="left" w:pos="426"/>
          <w:tab w:val="left" w:pos="567"/>
          <w:tab w:val="left" w:pos="851"/>
        </w:tabs>
        <w:suppressAutoHyphens/>
        <w:autoSpaceDE w:val="0"/>
        <w:autoSpaceDN w:val="0"/>
        <w:adjustRightInd w:val="0"/>
        <w:spacing w:after="0"/>
        <w:ind w:left="426" w:hanging="426"/>
        <w:contextualSpacing/>
        <w:jc w:val="both"/>
        <w:rPr>
          <w:rFonts w:ascii="Times New Roman" w:hAnsi="Times New Roman"/>
          <w:bCs/>
          <w:sz w:val="18"/>
          <w:szCs w:val="18"/>
        </w:rPr>
      </w:pPr>
    </w:p>
    <w:p w14:paraId="5BA17F1D" w14:textId="53474B30" w:rsidR="00A95D6F" w:rsidRPr="001A5D64" w:rsidRDefault="00BF08D6" w:rsidP="00410454">
      <w:pPr>
        <w:spacing w:after="0"/>
        <w:ind w:left="360" w:hanging="360"/>
        <w:contextualSpacing/>
        <w:jc w:val="both"/>
        <w:rPr>
          <w:rFonts w:ascii="Times New Roman" w:eastAsia="Times New Roman" w:hAnsi="Times New Roman"/>
          <w:b/>
          <w:bCs/>
          <w:lang w:eastAsia="pl-PL"/>
        </w:rPr>
      </w:pPr>
      <w:r>
        <w:rPr>
          <w:rFonts w:ascii="Times New Roman" w:eastAsia="Times New Roman" w:hAnsi="Times New Roman"/>
          <w:b/>
          <w:bCs/>
          <w:sz w:val="18"/>
          <w:szCs w:val="18"/>
          <w:lang w:eastAsia="pl-PL"/>
        </w:rPr>
        <w:t>X</w:t>
      </w:r>
      <w:r w:rsidR="00BF08BF">
        <w:rPr>
          <w:rFonts w:ascii="Times New Roman" w:eastAsia="Times New Roman" w:hAnsi="Times New Roman"/>
          <w:b/>
          <w:bCs/>
          <w:sz w:val="18"/>
          <w:szCs w:val="18"/>
          <w:lang w:eastAsia="pl-PL"/>
        </w:rPr>
        <w:t>VII</w:t>
      </w:r>
      <w:r w:rsidR="00A95D6F" w:rsidRPr="00BF08D6">
        <w:rPr>
          <w:rFonts w:ascii="Times New Roman" w:eastAsia="Times New Roman" w:hAnsi="Times New Roman"/>
          <w:b/>
          <w:bCs/>
          <w:sz w:val="18"/>
          <w:szCs w:val="18"/>
          <w:lang w:eastAsia="pl-PL"/>
        </w:rPr>
        <w:t xml:space="preserve">I. </w:t>
      </w:r>
      <w:r w:rsidR="00A95D6F" w:rsidRPr="001A5D64">
        <w:rPr>
          <w:rFonts w:ascii="Times New Roman" w:eastAsia="Times New Roman" w:hAnsi="Times New Roman"/>
          <w:b/>
          <w:bCs/>
          <w:lang w:eastAsia="pl-PL"/>
        </w:rPr>
        <w:t>Ochrona danych osobowych zebranych przez Zamawiającego w toku postępowania</w:t>
      </w:r>
      <w:r w:rsidR="001A5D64">
        <w:rPr>
          <w:rFonts w:ascii="Times New Roman" w:eastAsia="Times New Roman" w:hAnsi="Times New Roman"/>
          <w:b/>
          <w:bCs/>
          <w:lang w:eastAsia="pl-PL"/>
        </w:rPr>
        <w:t>.</w:t>
      </w:r>
    </w:p>
    <w:p w14:paraId="2346B0C2" w14:textId="77777777" w:rsidR="007A5849" w:rsidRPr="00BF08D6" w:rsidRDefault="007A5849" w:rsidP="007A5849">
      <w:pPr>
        <w:spacing w:after="0" w:line="240" w:lineRule="auto"/>
        <w:jc w:val="both"/>
        <w:rPr>
          <w:rFonts w:ascii="Times New Roman" w:hAnsi="Times New Roman"/>
          <w:sz w:val="18"/>
          <w:szCs w:val="18"/>
        </w:rPr>
      </w:pPr>
      <w:r w:rsidRPr="00BF08D6">
        <w:rPr>
          <w:rFonts w:ascii="Times New Roman" w:hAnsi="Times New Roman"/>
          <w:sz w:val="18"/>
          <w:szCs w:val="18"/>
        </w:rPr>
        <w:lastRenderedPageBreak/>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69F7CB4E" w14:textId="77777777" w:rsidR="007A5849" w:rsidRPr="00BF08D6" w:rsidRDefault="007A5849" w:rsidP="002412A7">
      <w:pPr>
        <w:numPr>
          <w:ilvl w:val="3"/>
          <w:numId w:val="16"/>
        </w:numPr>
        <w:spacing w:after="0" w:line="240" w:lineRule="auto"/>
        <w:ind w:left="0" w:firstLine="0"/>
        <w:contextualSpacing/>
        <w:jc w:val="both"/>
        <w:rPr>
          <w:rFonts w:ascii="Times New Roman" w:hAnsi="Times New Roman"/>
          <w:sz w:val="18"/>
          <w:szCs w:val="18"/>
        </w:rPr>
      </w:pPr>
      <w:r w:rsidRPr="00BF08D6">
        <w:rPr>
          <w:rFonts w:ascii="Times New Roman" w:hAnsi="Times New Roman"/>
          <w:sz w:val="18"/>
          <w:szCs w:val="18"/>
        </w:rPr>
        <w:t xml:space="preserve">     Administratorem Państwa danych jest </w:t>
      </w:r>
      <w:r w:rsidRPr="00BF08D6">
        <w:rPr>
          <w:rFonts w:ascii="Times New Roman" w:eastAsiaTheme="majorEastAsia" w:hAnsi="Times New Roman"/>
          <w:bCs/>
          <w:color w:val="000000"/>
          <w:sz w:val="18"/>
          <w:szCs w:val="18"/>
        </w:rPr>
        <w:t xml:space="preserve">Gmina Biskupiec reprezentowana przez Burmistrza Miasta Biskupiec z  </w:t>
      </w:r>
    </w:p>
    <w:p w14:paraId="623F5E74" w14:textId="77777777" w:rsidR="007A5849" w:rsidRPr="00BF08D6" w:rsidRDefault="007A5849" w:rsidP="007A5849">
      <w:pPr>
        <w:spacing w:after="0" w:line="240" w:lineRule="auto"/>
        <w:contextualSpacing/>
        <w:jc w:val="both"/>
        <w:rPr>
          <w:rFonts w:ascii="Times New Roman" w:hAnsi="Times New Roman"/>
          <w:sz w:val="18"/>
          <w:szCs w:val="18"/>
        </w:rPr>
      </w:pPr>
      <w:r w:rsidRPr="00BF08D6">
        <w:rPr>
          <w:rFonts w:ascii="Times New Roman" w:hAnsi="Times New Roman"/>
          <w:sz w:val="18"/>
          <w:szCs w:val="18"/>
        </w:rPr>
        <w:t xml:space="preserve">         </w:t>
      </w:r>
      <w:r w:rsidRPr="00BF08D6">
        <w:rPr>
          <w:rFonts w:ascii="Times New Roman" w:eastAsiaTheme="majorEastAsia" w:hAnsi="Times New Roman"/>
          <w:bCs/>
          <w:color w:val="000000"/>
          <w:sz w:val="18"/>
          <w:szCs w:val="18"/>
        </w:rPr>
        <w:t xml:space="preserve">siedzibą pod adresem: </w:t>
      </w:r>
      <w:r w:rsidRPr="00BF08D6">
        <w:rPr>
          <w:rFonts w:ascii="Times New Roman" w:hAnsi="Times New Roman"/>
          <w:sz w:val="18"/>
          <w:szCs w:val="18"/>
        </w:rPr>
        <w:t>11- 300 Biskupiec, ul. Aleja Niepodległości 2, e-mail: ratusz@biskupiec.pl, tel. 89 715 01 10.</w:t>
      </w:r>
    </w:p>
    <w:p w14:paraId="3417704B"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Administrator wyznaczył Inspektora Ochrony Danych, z którym mogą się Państwo kontaktować we wszystkich sprawach dotyczących przetwarzania danych osobowych za pośrednictwem adresu e-mail</w:t>
      </w:r>
      <w:r w:rsidRPr="00C64A70">
        <w:rPr>
          <w:rFonts w:ascii="Times New Roman" w:hAnsi="Times New Roman"/>
          <w:sz w:val="18"/>
          <w:szCs w:val="18"/>
        </w:rPr>
        <w:t xml:space="preserve">: </w:t>
      </w:r>
      <w:hyperlink r:id="rId26" w:history="1">
        <w:r w:rsidRPr="00C64A70">
          <w:rPr>
            <w:rStyle w:val="Hipercze"/>
            <w:rFonts w:ascii="Times New Roman" w:hAnsi="Times New Roman"/>
            <w:color w:val="auto"/>
            <w:sz w:val="18"/>
            <w:szCs w:val="18"/>
          </w:rPr>
          <w:t>inspektor@cbi24.pl</w:t>
        </w:r>
      </w:hyperlink>
      <w:r w:rsidRPr="00C64A70">
        <w:rPr>
          <w:rFonts w:ascii="Times New Roman" w:hAnsi="Times New Roman"/>
          <w:sz w:val="18"/>
          <w:szCs w:val="18"/>
        </w:rPr>
        <w:t xml:space="preserve"> lub pisemnie </w:t>
      </w:r>
      <w:r w:rsidRPr="00BF08D6">
        <w:rPr>
          <w:rFonts w:ascii="Times New Roman" w:hAnsi="Times New Roman"/>
          <w:sz w:val="18"/>
          <w:szCs w:val="18"/>
        </w:rPr>
        <w:t xml:space="preserve">na adres Administratora. </w:t>
      </w:r>
    </w:p>
    <w:p w14:paraId="023BB329" w14:textId="04CAD180"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 xml:space="preserve">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zwanej dalej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 xml:space="preserve"> </w:t>
      </w:r>
    </w:p>
    <w:p w14:paraId="4754CB11" w14:textId="54A7BE0D"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bCs/>
          <w:sz w:val="18"/>
          <w:szCs w:val="18"/>
        </w:rPr>
        <w:t xml:space="preserve">Państwa dane osobowe </w:t>
      </w:r>
      <w:r w:rsidRPr="00BF08D6">
        <w:rPr>
          <w:rFonts w:ascii="Times New Roman" w:hAnsi="Times New Roman"/>
          <w:sz w:val="18"/>
          <w:szCs w:val="18"/>
        </w:rPr>
        <w:t xml:space="preserve">będą przetwarzane, zgodnie z art. 78 ust. 1 i 4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 przez okres 4 lat od dnia zakończenia postępowania o udzielenie zamówienia, a jeżeli czas trwania umowy przekracza 4 lata, okres przechowywania obejmuje cały czas obowiązywania umowy.</w:t>
      </w:r>
    </w:p>
    <w:p w14:paraId="1AFF143C"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W związku z przetwarzaniem Państwa danych osobowych nie podlegają Państwo decyzjom, które się opierają wyłącznie na zautomatyzowanym przetwarzaniu, w tym profilowaniu, o czym stanowi art. 22 RODO.</w:t>
      </w:r>
    </w:p>
    <w:p w14:paraId="46B81019"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Państwa dane osobowe nie będą przekazywane poza Europejski Obszar Gospodarczy (obejmujący Unię Europejską, Norwegię, Liechtenstein i Islandię).</w:t>
      </w:r>
    </w:p>
    <w:p w14:paraId="1E4E61CE"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 xml:space="preserve">Osoba, której dane dotyczą ma prawo do: </w:t>
      </w:r>
    </w:p>
    <w:p w14:paraId="400AE3B1" w14:textId="77777777" w:rsidR="007A5849" w:rsidRPr="00BF08D6" w:rsidRDefault="007A5849" w:rsidP="002412A7">
      <w:pPr>
        <w:numPr>
          <w:ilvl w:val="0"/>
          <w:numId w:val="17"/>
        </w:numPr>
        <w:spacing w:after="0" w:line="240" w:lineRule="auto"/>
        <w:ind w:left="754" w:hanging="357"/>
        <w:jc w:val="both"/>
        <w:rPr>
          <w:rFonts w:ascii="Times New Roman" w:hAnsi="Times New Roman"/>
          <w:sz w:val="18"/>
          <w:szCs w:val="18"/>
        </w:rPr>
      </w:pPr>
      <w:r w:rsidRPr="00BF08D6">
        <w:rPr>
          <w:rFonts w:ascii="Times New Roman" w:hAnsi="Times New Roman"/>
          <w:sz w:val="18"/>
          <w:szCs w:val="18"/>
        </w:rPr>
        <w:t>prawo dostępu do swoich danych oraz otrzymania ich kopii;</w:t>
      </w:r>
    </w:p>
    <w:p w14:paraId="7CCDDE8E" w14:textId="77777777" w:rsidR="007A5849" w:rsidRPr="00BF08D6" w:rsidRDefault="007A5849" w:rsidP="002412A7">
      <w:pPr>
        <w:numPr>
          <w:ilvl w:val="0"/>
          <w:numId w:val="17"/>
        </w:numPr>
        <w:spacing w:after="0" w:line="240" w:lineRule="auto"/>
        <w:ind w:left="754" w:hanging="357"/>
        <w:jc w:val="both"/>
        <w:rPr>
          <w:rFonts w:ascii="Times New Roman" w:hAnsi="Times New Roman"/>
          <w:sz w:val="18"/>
          <w:szCs w:val="18"/>
        </w:rPr>
      </w:pPr>
      <w:r w:rsidRPr="00BF08D6">
        <w:rPr>
          <w:rFonts w:ascii="Times New Roman" w:hAnsi="Times New Roman"/>
          <w:sz w:val="18"/>
          <w:szCs w:val="18"/>
        </w:rPr>
        <w:t>prawo do sprostowania (poprawiania) swoich danych osobowych;</w:t>
      </w:r>
    </w:p>
    <w:p w14:paraId="00DFE4F3" w14:textId="77777777" w:rsidR="007A5849" w:rsidRPr="00BF08D6" w:rsidRDefault="007A5849" w:rsidP="002412A7">
      <w:pPr>
        <w:numPr>
          <w:ilvl w:val="0"/>
          <w:numId w:val="17"/>
        </w:numPr>
        <w:spacing w:after="0" w:line="240" w:lineRule="auto"/>
        <w:ind w:left="754" w:hanging="357"/>
        <w:jc w:val="both"/>
        <w:rPr>
          <w:rFonts w:ascii="Times New Roman" w:hAnsi="Times New Roman"/>
          <w:sz w:val="18"/>
          <w:szCs w:val="18"/>
        </w:rPr>
      </w:pPr>
      <w:r w:rsidRPr="00BF08D6">
        <w:rPr>
          <w:rFonts w:ascii="Times New Roman" w:hAnsi="Times New Roman"/>
          <w:sz w:val="18"/>
          <w:szCs w:val="18"/>
        </w:rPr>
        <w:t>prawo do ograniczenia przetwarzania danych osobowych;</w:t>
      </w:r>
    </w:p>
    <w:p w14:paraId="285EFF64" w14:textId="77777777" w:rsidR="007A5849" w:rsidRPr="00BF08D6" w:rsidRDefault="007A5849" w:rsidP="002412A7">
      <w:pPr>
        <w:numPr>
          <w:ilvl w:val="0"/>
          <w:numId w:val="17"/>
        </w:numPr>
        <w:spacing w:after="0" w:line="240" w:lineRule="auto"/>
        <w:ind w:left="754" w:hanging="357"/>
        <w:jc w:val="both"/>
        <w:rPr>
          <w:rFonts w:ascii="Times New Roman" w:hAnsi="Times New Roman"/>
          <w:sz w:val="18"/>
          <w:szCs w:val="18"/>
        </w:rPr>
      </w:pPr>
      <w:r w:rsidRPr="00BF08D6">
        <w:rPr>
          <w:rFonts w:ascii="Times New Roman" w:hAnsi="Times New Roman"/>
          <w:sz w:val="18"/>
          <w:szCs w:val="18"/>
        </w:rPr>
        <w:t>prawo wniesienia skargi do Prezesa Urzędu Ochrony Danych Osobowych (ul. Stawki 2, 00-193 Warszawa), w  przypadku uznania, że przetwarzanie danych odbywa się z naruszeniem przepisów ogólnego rozporządzenia o ochronie danych osobowych (RODO);</w:t>
      </w:r>
    </w:p>
    <w:p w14:paraId="5F78733F" w14:textId="77777777" w:rsidR="007A5849" w:rsidRPr="00BF08D6" w:rsidRDefault="007A5849" w:rsidP="002412A7">
      <w:pPr>
        <w:numPr>
          <w:ilvl w:val="1"/>
          <w:numId w:val="16"/>
        </w:numPr>
        <w:spacing w:before="120" w:after="120" w:line="240" w:lineRule="auto"/>
        <w:ind w:left="357" w:hanging="357"/>
        <w:contextualSpacing/>
        <w:jc w:val="both"/>
        <w:rPr>
          <w:rFonts w:ascii="Times New Roman" w:eastAsiaTheme="minorHAnsi" w:hAnsi="Times New Roman"/>
          <w:sz w:val="18"/>
          <w:szCs w:val="18"/>
        </w:rPr>
      </w:pPr>
      <w:r w:rsidRPr="00BF08D6">
        <w:rPr>
          <w:rFonts w:ascii="Times New Roman" w:eastAsiaTheme="minorHAnsi" w:hAnsi="Times New Roman"/>
          <w:sz w:val="18"/>
          <w:szCs w:val="18"/>
        </w:rPr>
        <w:t>Osobie, której dane dotyczą nie przysługuje:</w:t>
      </w:r>
    </w:p>
    <w:p w14:paraId="2AEA2E03" w14:textId="77777777" w:rsidR="007A5849" w:rsidRPr="00BF08D6" w:rsidRDefault="007A5849" w:rsidP="002412A7">
      <w:pPr>
        <w:numPr>
          <w:ilvl w:val="0"/>
          <w:numId w:val="15"/>
        </w:numPr>
        <w:spacing w:after="0" w:line="240" w:lineRule="auto"/>
        <w:ind w:left="924" w:hanging="357"/>
        <w:contextualSpacing/>
        <w:jc w:val="both"/>
        <w:rPr>
          <w:rFonts w:ascii="Times New Roman" w:eastAsiaTheme="minorHAnsi" w:hAnsi="Times New Roman"/>
          <w:sz w:val="18"/>
          <w:szCs w:val="18"/>
        </w:rPr>
      </w:pPr>
      <w:r w:rsidRPr="00BF08D6">
        <w:rPr>
          <w:rFonts w:ascii="Times New Roman" w:eastAsiaTheme="minorHAnsi" w:hAnsi="Times New Roman"/>
          <w:sz w:val="18"/>
          <w:szCs w:val="18"/>
        </w:rPr>
        <w:t>prawo do usunięcia danych osobowych w związku z art. 17 ust. 3 lit. b, d lub e RODO;</w:t>
      </w:r>
    </w:p>
    <w:p w14:paraId="74F3FD75" w14:textId="77777777" w:rsidR="007A5849" w:rsidRPr="00BF08D6" w:rsidRDefault="007A5849" w:rsidP="002412A7">
      <w:pPr>
        <w:numPr>
          <w:ilvl w:val="0"/>
          <w:numId w:val="15"/>
        </w:numPr>
        <w:spacing w:after="0" w:line="240" w:lineRule="auto"/>
        <w:ind w:left="924" w:hanging="357"/>
        <w:contextualSpacing/>
        <w:jc w:val="both"/>
        <w:rPr>
          <w:rFonts w:ascii="Times New Roman" w:eastAsiaTheme="minorHAnsi" w:hAnsi="Times New Roman"/>
          <w:sz w:val="18"/>
          <w:szCs w:val="18"/>
        </w:rPr>
      </w:pPr>
      <w:r w:rsidRPr="00BF08D6">
        <w:rPr>
          <w:rFonts w:ascii="Times New Roman" w:eastAsiaTheme="minorHAnsi" w:hAnsi="Times New Roman"/>
          <w:sz w:val="18"/>
          <w:szCs w:val="18"/>
        </w:rPr>
        <w:t>prawo do przenoszenia danych osobowych, o którym mowa w art. 20 RODO;</w:t>
      </w:r>
    </w:p>
    <w:p w14:paraId="4F4F5F93" w14:textId="77777777" w:rsidR="007A5849" w:rsidRPr="00BF08D6" w:rsidRDefault="007A5849" w:rsidP="002412A7">
      <w:pPr>
        <w:numPr>
          <w:ilvl w:val="0"/>
          <w:numId w:val="15"/>
        </w:numPr>
        <w:spacing w:after="120" w:line="240" w:lineRule="auto"/>
        <w:ind w:left="924" w:hanging="357"/>
        <w:contextualSpacing/>
        <w:jc w:val="both"/>
        <w:rPr>
          <w:rFonts w:ascii="Times New Roman" w:eastAsiaTheme="minorHAnsi" w:hAnsi="Times New Roman"/>
          <w:sz w:val="18"/>
          <w:szCs w:val="18"/>
        </w:rPr>
      </w:pPr>
      <w:r w:rsidRPr="00BF08D6">
        <w:rPr>
          <w:rFonts w:ascii="Times New Roman" w:eastAsiaTheme="minorHAnsi" w:hAnsi="Times New Roman"/>
          <w:sz w:val="18"/>
          <w:szCs w:val="18"/>
        </w:rPr>
        <w:t xml:space="preserve">prawo do sprzeciwu wobec przetwarzania danych osobowych na podstawie art. 21 RODO, gdyż podstawą prawną przetwarzania danych osoby, której dane dotyczą jest art. 6 ust. 1 lit. c RODO. </w:t>
      </w:r>
    </w:p>
    <w:p w14:paraId="33125DCC" w14:textId="77777777" w:rsidR="007A5849" w:rsidRPr="00BF08D6" w:rsidRDefault="007A5849" w:rsidP="002412A7">
      <w:pPr>
        <w:numPr>
          <w:ilvl w:val="1"/>
          <w:numId w:val="16"/>
        </w:numPr>
        <w:spacing w:before="120" w:after="120" w:line="240" w:lineRule="auto"/>
        <w:ind w:left="357" w:hanging="357"/>
        <w:jc w:val="both"/>
        <w:rPr>
          <w:rFonts w:ascii="Times New Roman" w:hAnsi="Times New Roman"/>
          <w:sz w:val="18"/>
          <w:szCs w:val="18"/>
        </w:rPr>
      </w:pPr>
      <w:r w:rsidRPr="00BF08D6">
        <w:rPr>
          <w:rFonts w:ascii="Times New Roman" w:hAnsi="Times New Roman"/>
          <w:sz w:val="18"/>
          <w:szCs w:val="18"/>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62A53B51" w14:textId="24B99D4A"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w:t>
      </w:r>
    </w:p>
    <w:p w14:paraId="77E174F4"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Skorzystanie przez osobę, której dane dotyczą, z uprawnienia do sprostowania lub uzupełnienia, o którym mowa w art. 16 Rozporządzenia, nie może naruszać integralności protokołu oraz jego załączników.</w:t>
      </w:r>
    </w:p>
    <w:p w14:paraId="1F50AF60"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Wystąpienie z żądaniem, o którym mowa w art. 18 ust. 1 RODO, nie ogranicza przetwarzania danych osobowych do czasu zakończenia postępowania o udzielenie zamówienia publicznego.</w:t>
      </w:r>
    </w:p>
    <w:p w14:paraId="7564BDBA"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W przypadku danych osobowych zamieszczonych przez Administratora w Biuletynie Zamówień Publicznych, prawa, o których mowa w art. 15 i art. 16 RODO, są wykonywane w drodze żądania skierowanego do Administratora.</w:t>
      </w:r>
    </w:p>
    <w:p w14:paraId="34CF9031" w14:textId="77777777"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19DB78F3" w14:textId="16671275"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 xml:space="preserve">Obowiązek podania przez Państwa danych osobowych bezpośrednio Państwa dotyczących jest wymogiem ustawowym określonym w przepisach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 xml:space="preserve">, związanym z udziałem w postępowaniu o udzielenie zamówienia publicznego. Konsekwencje niepodania określonych danych wynikają z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 xml:space="preserve">. </w:t>
      </w:r>
    </w:p>
    <w:p w14:paraId="13BBD141" w14:textId="6722F22B" w:rsidR="007A5849" w:rsidRPr="00BF08D6" w:rsidRDefault="007A5849" w:rsidP="002412A7">
      <w:pPr>
        <w:numPr>
          <w:ilvl w:val="1"/>
          <w:numId w:val="16"/>
        </w:numPr>
        <w:spacing w:after="0" w:line="240" w:lineRule="auto"/>
        <w:ind w:left="357" w:hanging="357"/>
        <w:jc w:val="both"/>
        <w:rPr>
          <w:rFonts w:ascii="Times New Roman" w:hAnsi="Times New Roman"/>
          <w:sz w:val="18"/>
          <w:szCs w:val="18"/>
        </w:rPr>
      </w:pPr>
      <w:r w:rsidRPr="00BF08D6">
        <w:rPr>
          <w:rFonts w:ascii="Times New Roman" w:hAnsi="Times New Roman"/>
          <w:sz w:val="18"/>
          <w:szCs w:val="18"/>
        </w:rPr>
        <w:t xml:space="preserve">Państwa dane mogą zostać przekazane podmiotom zewnętrznym na podstawie umowy powierzenia przetwarzania danych osobowych tj. podmiotom zapewniającym ochronę danych osobowych 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mailową, dostawcy usług brakowania bądź archiwizowania dokumentacji i nośników danych, a także podmiotom lub organom uprawnionym na podstawie przepisów prawa. Odbiorcami Państwa danych będą osoby lub podmioty, którym udostępniona zostanie dokumentacja postępowania w oparciu o art. 18 oraz art. 74 ust. 4 </w:t>
      </w:r>
      <w:proofErr w:type="spellStart"/>
      <w:r w:rsidR="00D05134">
        <w:rPr>
          <w:rFonts w:ascii="Times New Roman" w:hAnsi="Times New Roman"/>
          <w:sz w:val="18"/>
          <w:szCs w:val="18"/>
        </w:rPr>
        <w:t>pzp</w:t>
      </w:r>
      <w:proofErr w:type="spellEnd"/>
      <w:r w:rsidRPr="00BF08D6">
        <w:rPr>
          <w:rFonts w:ascii="Times New Roman" w:hAnsi="Times New Roman"/>
          <w:sz w:val="18"/>
          <w:szCs w:val="18"/>
        </w:rPr>
        <w:t>.</w:t>
      </w:r>
    </w:p>
    <w:p w14:paraId="1FE42486" w14:textId="77777777" w:rsidR="00A95D6F" w:rsidRPr="00BF08D6" w:rsidRDefault="00A95D6F" w:rsidP="00410454">
      <w:pPr>
        <w:tabs>
          <w:tab w:val="left" w:pos="360"/>
          <w:tab w:val="left" w:pos="426"/>
          <w:tab w:val="left" w:pos="567"/>
          <w:tab w:val="left" w:pos="851"/>
        </w:tabs>
        <w:suppressAutoHyphens/>
        <w:autoSpaceDE w:val="0"/>
        <w:autoSpaceDN w:val="0"/>
        <w:adjustRightInd w:val="0"/>
        <w:spacing w:after="0"/>
        <w:jc w:val="both"/>
        <w:rPr>
          <w:rFonts w:ascii="Times New Roman" w:eastAsia="Times New Roman" w:hAnsi="Times New Roman"/>
          <w:sz w:val="18"/>
          <w:szCs w:val="18"/>
          <w:lang w:eastAsia="pl-PL"/>
        </w:rPr>
      </w:pPr>
    </w:p>
    <w:p w14:paraId="573B4990" w14:textId="56E2AD8D" w:rsidR="008524F3" w:rsidRPr="008524F3" w:rsidRDefault="00BF08D6" w:rsidP="008524F3">
      <w:pPr>
        <w:pStyle w:val="Nagwek1"/>
        <w:rPr>
          <w:rFonts w:ascii="Times New Roman" w:hAnsi="Times New Roman"/>
          <w:color w:val="auto"/>
          <w:sz w:val="22"/>
          <w:szCs w:val="22"/>
        </w:rPr>
      </w:pPr>
      <w:r>
        <w:rPr>
          <w:rFonts w:ascii="Times New Roman" w:hAnsi="Times New Roman"/>
          <w:color w:val="auto"/>
          <w:sz w:val="22"/>
          <w:szCs w:val="22"/>
        </w:rPr>
        <w:t>X</w:t>
      </w:r>
      <w:r w:rsidR="00BF08BF">
        <w:rPr>
          <w:rFonts w:ascii="Times New Roman" w:hAnsi="Times New Roman"/>
          <w:color w:val="auto"/>
          <w:sz w:val="22"/>
          <w:szCs w:val="22"/>
        </w:rPr>
        <w:t>I</w:t>
      </w:r>
      <w:r>
        <w:rPr>
          <w:rFonts w:ascii="Times New Roman" w:hAnsi="Times New Roman"/>
          <w:color w:val="auto"/>
          <w:sz w:val="22"/>
          <w:szCs w:val="22"/>
        </w:rPr>
        <w:t>X. Pozostałe informacje:</w:t>
      </w:r>
    </w:p>
    <w:p w14:paraId="18820D74" w14:textId="77777777" w:rsidR="008524F3" w:rsidRPr="00BF08D6" w:rsidRDefault="008524F3" w:rsidP="008524F3">
      <w:pPr>
        <w:spacing w:before="26" w:after="0"/>
        <w:ind w:left="373"/>
        <w:jc w:val="both"/>
        <w:rPr>
          <w:rFonts w:ascii="Times New Roman" w:hAnsi="Times New Roman"/>
          <w:color w:val="000000"/>
          <w:sz w:val="18"/>
          <w:szCs w:val="18"/>
        </w:rPr>
      </w:pPr>
      <w:r w:rsidRPr="00084A20">
        <w:rPr>
          <w:color w:val="000000"/>
          <w:sz w:val="18"/>
          <w:szCs w:val="18"/>
        </w:rPr>
        <w:t>1</w:t>
      </w:r>
      <w:r w:rsidRPr="00BF08D6">
        <w:rPr>
          <w:rFonts w:ascii="Times New Roman" w:hAnsi="Times New Roman"/>
          <w:color w:val="000000"/>
          <w:sz w:val="18"/>
          <w:szCs w:val="18"/>
        </w:rPr>
        <w:t>) Zamawiający nie wymaga i nie dopuszcza składania ofert wariantowych;</w:t>
      </w:r>
    </w:p>
    <w:p w14:paraId="504AE372" w14:textId="0C901FC2"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2) Zamawiający nie określa wymagań w zakresie zatrudnienia osób, o których mowa w art. 96 ust. 2 pkt 2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w:t>
      </w:r>
    </w:p>
    <w:p w14:paraId="6404711E" w14:textId="12BB3DE6"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3) Zamawiający nie zastrzega możliwości ubiegania się o udzielenie zamówienia wyłącznie przez wykonawców, o których mowa w art. 94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w:t>
      </w:r>
    </w:p>
    <w:p w14:paraId="19746A89" w14:textId="73811BD4"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4) Zamawiający nie przewiduje zamówień, o których mowa w art. 214 ust. 1 pkt 7 i 8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w:t>
      </w:r>
    </w:p>
    <w:p w14:paraId="33A0409E" w14:textId="44DB85FD"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lastRenderedPageBreak/>
        <w:t>5) Zamawiający nie przewiduje przeprowadzenia przez wykonawcę wizji lokalnej lub sprawdzenia przez niego dokumentów niezbędnych do realizacji zamówienia, o których mowa w</w:t>
      </w:r>
      <w:r w:rsidR="00BF08D6">
        <w:rPr>
          <w:rFonts w:ascii="Times New Roman" w:hAnsi="Times New Roman"/>
          <w:color w:val="000000"/>
          <w:sz w:val="18"/>
          <w:szCs w:val="18"/>
        </w:rPr>
        <w:t xml:space="preserve"> art. 131 ust. 2 ustawy </w:t>
      </w:r>
      <w:proofErr w:type="spellStart"/>
      <w:r w:rsidR="00D05134">
        <w:rPr>
          <w:rFonts w:ascii="Times New Roman" w:hAnsi="Times New Roman"/>
          <w:color w:val="000000"/>
          <w:sz w:val="18"/>
          <w:szCs w:val="18"/>
        </w:rPr>
        <w:t>pzp</w:t>
      </w:r>
      <w:proofErr w:type="spellEnd"/>
      <w:r w:rsidR="00BF08D6">
        <w:rPr>
          <w:rFonts w:ascii="Times New Roman" w:hAnsi="Times New Roman"/>
          <w:color w:val="000000"/>
          <w:sz w:val="18"/>
          <w:szCs w:val="18"/>
        </w:rPr>
        <w:t xml:space="preserve">; </w:t>
      </w:r>
    </w:p>
    <w:p w14:paraId="25DBAAFE" w14:textId="77777777"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6) Zamawiający nie przewiduje rozliczenia w walutach obcych;</w:t>
      </w:r>
    </w:p>
    <w:p w14:paraId="773B9196" w14:textId="77777777"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7) Zamawiający nie przewiduje zwrotu kosztów udziału w postępowaniu;</w:t>
      </w:r>
    </w:p>
    <w:p w14:paraId="434D13FD" w14:textId="0194B9F3"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8) Wykonawca może powierzyć wykonanie części zamówienia podwykonawcy (podwykonawcom). Zamawiający nie dokonuje zastrzeżenia zgodnie z art. 60 i art. 121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 xml:space="preserve">. Zamawiający nie żąda wskazania przez wykonawcę, w ofercie, części zamówienia, których wykonanie zamierza powierzyć podwykonawcom, oraz podania </w:t>
      </w:r>
      <w:r w:rsidR="00BF08D6">
        <w:rPr>
          <w:rFonts w:ascii="Times New Roman" w:hAnsi="Times New Roman"/>
          <w:color w:val="000000"/>
          <w:sz w:val="18"/>
          <w:szCs w:val="18"/>
        </w:rPr>
        <w:t xml:space="preserve">nazw ewentualnych podwykonawców </w:t>
      </w:r>
      <w:r w:rsidR="00BF08D6" w:rsidRPr="00A02BE1">
        <w:rPr>
          <w:rFonts w:ascii="Times New Roman" w:hAnsi="Times New Roman"/>
          <w:color w:val="000000"/>
          <w:sz w:val="18"/>
          <w:szCs w:val="18"/>
        </w:rPr>
        <w:t xml:space="preserve">(nie dotyczy podmiotów </w:t>
      </w:r>
      <w:r w:rsidR="00C326D1" w:rsidRPr="00A02BE1">
        <w:rPr>
          <w:rFonts w:ascii="Times New Roman" w:hAnsi="Times New Roman"/>
          <w:color w:val="000000"/>
          <w:sz w:val="18"/>
          <w:szCs w:val="18"/>
        </w:rPr>
        <w:t>udostępniających zasoby</w:t>
      </w:r>
      <w:r w:rsidR="00BF08D6" w:rsidRPr="00A02BE1">
        <w:rPr>
          <w:rFonts w:ascii="Times New Roman" w:hAnsi="Times New Roman"/>
          <w:color w:val="000000"/>
          <w:sz w:val="18"/>
          <w:szCs w:val="18"/>
        </w:rPr>
        <w:t xml:space="preserve"> wskazywanych w oświadczeniach i wykazach</w:t>
      </w:r>
      <w:r w:rsidR="00C326D1" w:rsidRPr="00A02BE1">
        <w:rPr>
          <w:rFonts w:ascii="Times New Roman" w:hAnsi="Times New Roman"/>
          <w:color w:val="000000"/>
          <w:sz w:val="18"/>
          <w:szCs w:val="18"/>
        </w:rPr>
        <w:t xml:space="preserve"> oraz podwykonawców w oświadczeniu sankcyjnym</w:t>
      </w:r>
      <w:r w:rsidR="00BF08D6" w:rsidRPr="00A02BE1">
        <w:rPr>
          <w:rFonts w:ascii="Times New Roman" w:hAnsi="Times New Roman"/>
          <w:color w:val="000000"/>
          <w:sz w:val="18"/>
          <w:szCs w:val="18"/>
        </w:rPr>
        <w:t>).</w:t>
      </w:r>
    </w:p>
    <w:p w14:paraId="7F04AB58" w14:textId="77777777"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9) Zamawiający nie przewiduje zawarcia umowy ramowej;</w:t>
      </w:r>
    </w:p>
    <w:p w14:paraId="712E5862" w14:textId="77777777" w:rsidR="008524F3" w:rsidRPr="00BF08D6"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10) Zamawiający nie przewiduje aukcji elektronicznej;</w:t>
      </w:r>
    </w:p>
    <w:p w14:paraId="1A01ACE7" w14:textId="2528DC28" w:rsidR="008524F3" w:rsidRDefault="008524F3" w:rsidP="008524F3">
      <w:pPr>
        <w:spacing w:before="26" w:after="0"/>
        <w:ind w:left="373"/>
        <w:jc w:val="both"/>
        <w:rPr>
          <w:rFonts w:ascii="Times New Roman" w:hAnsi="Times New Roman"/>
          <w:color w:val="000000"/>
          <w:sz w:val="18"/>
          <w:szCs w:val="18"/>
        </w:rPr>
      </w:pPr>
      <w:r w:rsidRPr="00BF08D6">
        <w:rPr>
          <w:rFonts w:ascii="Times New Roman" w:hAnsi="Times New Roman"/>
          <w:color w:val="000000"/>
          <w:sz w:val="18"/>
          <w:szCs w:val="18"/>
        </w:rPr>
        <w:t xml:space="preserve">11) Zamawiający nie przewiduje ani wymogu ani możliwości złożenia ofert w postaci katalogów elektronicznych lub dołączenia katalogów elektronicznych do oferty, w sytuacji określonej w art. 93 ustawy </w:t>
      </w:r>
      <w:proofErr w:type="spellStart"/>
      <w:r w:rsidR="00D05134">
        <w:rPr>
          <w:rFonts w:ascii="Times New Roman" w:hAnsi="Times New Roman"/>
          <w:color w:val="000000"/>
          <w:sz w:val="18"/>
          <w:szCs w:val="18"/>
        </w:rPr>
        <w:t>pzp</w:t>
      </w:r>
      <w:proofErr w:type="spellEnd"/>
      <w:r w:rsidRPr="00BF08D6">
        <w:rPr>
          <w:rFonts w:ascii="Times New Roman" w:hAnsi="Times New Roman"/>
          <w:color w:val="000000"/>
          <w:sz w:val="18"/>
          <w:szCs w:val="18"/>
        </w:rPr>
        <w:t>;</w:t>
      </w:r>
    </w:p>
    <w:p w14:paraId="1BB00DEB" w14:textId="7C6C9189" w:rsidR="00131715" w:rsidRDefault="00131715" w:rsidP="00131715">
      <w:pPr>
        <w:spacing w:before="26" w:after="0"/>
        <w:ind w:left="373"/>
        <w:jc w:val="both"/>
        <w:rPr>
          <w:rFonts w:ascii="Times New Roman" w:hAnsi="Times New Roman"/>
          <w:color w:val="000000"/>
          <w:sz w:val="18"/>
          <w:szCs w:val="18"/>
        </w:rPr>
      </w:pPr>
      <w:r w:rsidRPr="00131715">
        <w:rPr>
          <w:rFonts w:ascii="Times New Roman" w:hAnsi="Times New Roman"/>
          <w:color w:val="000000"/>
          <w:sz w:val="18"/>
          <w:szCs w:val="18"/>
        </w:rPr>
        <w:t>12) Zamawiający nie przewiduje udzielenie zaliczek na realizację zamówienia.</w:t>
      </w:r>
    </w:p>
    <w:p w14:paraId="6C182A2E" w14:textId="01492687" w:rsidR="00141105" w:rsidRDefault="00141105" w:rsidP="00131715">
      <w:pPr>
        <w:spacing w:before="26" w:after="0"/>
        <w:ind w:left="373"/>
        <w:jc w:val="both"/>
        <w:rPr>
          <w:rFonts w:ascii="Times New Roman" w:hAnsi="Times New Roman"/>
          <w:color w:val="000000"/>
          <w:sz w:val="18"/>
          <w:szCs w:val="18"/>
        </w:rPr>
      </w:pPr>
      <w:r>
        <w:rPr>
          <w:rFonts w:ascii="Times New Roman" w:hAnsi="Times New Roman"/>
          <w:color w:val="000000"/>
          <w:sz w:val="18"/>
          <w:szCs w:val="18"/>
        </w:rPr>
        <w:t>13)Zamawiający nie przewiduje opcji i wznowień.</w:t>
      </w:r>
    </w:p>
    <w:p w14:paraId="6E57B912" w14:textId="48A7DCF4" w:rsidR="00141105" w:rsidRPr="00131715" w:rsidRDefault="00141105" w:rsidP="00131715">
      <w:pPr>
        <w:spacing w:before="26" w:after="0"/>
        <w:ind w:left="373"/>
        <w:jc w:val="both"/>
        <w:rPr>
          <w:rFonts w:ascii="Times New Roman" w:hAnsi="Times New Roman"/>
          <w:color w:val="000000"/>
          <w:sz w:val="18"/>
          <w:szCs w:val="18"/>
        </w:rPr>
      </w:pPr>
      <w:r>
        <w:rPr>
          <w:rFonts w:ascii="Times New Roman" w:hAnsi="Times New Roman"/>
          <w:color w:val="000000"/>
          <w:sz w:val="18"/>
          <w:szCs w:val="18"/>
        </w:rPr>
        <w:t>14)Negocjacje nie mają w tym trybie zastosowania.</w:t>
      </w:r>
    </w:p>
    <w:p w14:paraId="2B92A188" w14:textId="77777777" w:rsidR="00131715" w:rsidRPr="00BF08D6" w:rsidRDefault="00131715" w:rsidP="008524F3">
      <w:pPr>
        <w:spacing w:before="26" w:after="0"/>
        <w:ind w:left="373"/>
        <w:jc w:val="both"/>
        <w:rPr>
          <w:rFonts w:ascii="Times New Roman" w:hAnsi="Times New Roman"/>
          <w:color w:val="000000"/>
          <w:sz w:val="18"/>
          <w:szCs w:val="18"/>
        </w:rPr>
      </w:pPr>
    </w:p>
    <w:p w14:paraId="14182E28" w14:textId="77777777" w:rsidR="00ED63CF" w:rsidRDefault="00ED63CF" w:rsidP="00410454">
      <w:pPr>
        <w:tabs>
          <w:tab w:val="left" w:pos="360"/>
          <w:tab w:val="left" w:pos="426"/>
          <w:tab w:val="left" w:pos="567"/>
          <w:tab w:val="left" w:pos="851"/>
        </w:tabs>
        <w:suppressAutoHyphens/>
        <w:autoSpaceDE w:val="0"/>
        <w:autoSpaceDN w:val="0"/>
        <w:adjustRightInd w:val="0"/>
        <w:spacing w:after="0"/>
        <w:jc w:val="both"/>
        <w:rPr>
          <w:rFonts w:ascii="Times New Roman" w:hAnsi="Times New Roman"/>
          <w:b/>
        </w:rPr>
      </w:pPr>
    </w:p>
    <w:p w14:paraId="6FD3F885" w14:textId="77777777" w:rsidR="007E4583" w:rsidRDefault="007E4583" w:rsidP="00410454">
      <w:pPr>
        <w:tabs>
          <w:tab w:val="left" w:pos="360"/>
          <w:tab w:val="left" w:pos="426"/>
          <w:tab w:val="left" w:pos="567"/>
          <w:tab w:val="left" w:pos="851"/>
        </w:tabs>
        <w:suppressAutoHyphens/>
        <w:autoSpaceDE w:val="0"/>
        <w:autoSpaceDN w:val="0"/>
        <w:adjustRightInd w:val="0"/>
        <w:spacing w:after="0"/>
        <w:jc w:val="both"/>
        <w:rPr>
          <w:rFonts w:ascii="Times New Roman" w:hAnsi="Times New Roman"/>
          <w:b/>
        </w:rPr>
      </w:pPr>
    </w:p>
    <w:p w14:paraId="44BEDFE8" w14:textId="77777777" w:rsidR="007E4583" w:rsidRDefault="007E4583" w:rsidP="00410454">
      <w:pPr>
        <w:tabs>
          <w:tab w:val="left" w:pos="360"/>
          <w:tab w:val="left" w:pos="426"/>
          <w:tab w:val="left" w:pos="567"/>
          <w:tab w:val="left" w:pos="851"/>
        </w:tabs>
        <w:suppressAutoHyphens/>
        <w:autoSpaceDE w:val="0"/>
        <w:autoSpaceDN w:val="0"/>
        <w:adjustRightInd w:val="0"/>
        <w:spacing w:after="0"/>
        <w:jc w:val="both"/>
        <w:rPr>
          <w:rFonts w:ascii="Times New Roman" w:hAnsi="Times New Roman"/>
          <w:b/>
        </w:rPr>
      </w:pPr>
    </w:p>
    <w:p w14:paraId="1917B125" w14:textId="31B696AB" w:rsidR="00D61235" w:rsidRPr="00FD6507" w:rsidRDefault="00D61235" w:rsidP="00410454">
      <w:pPr>
        <w:tabs>
          <w:tab w:val="left" w:pos="360"/>
          <w:tab w:val="left" w:pos="426"/>
          <w:tab w:val="left" w:pos="567"/>
          <w:tab w:val="left" w:pos="851"/>
        </w:tabs>
        <w:suppressAutoHyphens/>
        <w:autoSpaceDE w:val="0"/>
        <w:autoSpaceDN w:val="0"/>
        <w:adjustRightInd w:val="0"/>
        <w:spacing w:after="0"/>
        <w:jc w:val="both"/>
        <w:rPr>
          <w:rFonts w:ascii="Times New Roman" w:hAnsi="Times New Roman"/>
          <w:b/>
          <w:sz w:val="18"/>
          <w:szCs w:val="18"/>
        </w:rPr>
      </w:pPr>
      <w:r w:rsidRPr="00FD6507">
        <w:rPr>
          <w:rFonts w:ascii="Times New Roman" w:hAnsi="Times New Roman"/>
          <w:b/>
          <w:sz w:val="18"/>
          <w:szCs w:val="18"/>
        </w:rPr>
        <w:t>Wykaz załączników do SWZ:</w:t>
      </w:r>
    </w:p>
    <w:p w14:paraId="3CF398CE" w14:textId="77777777" w:rsidR="00D61235" w:rsidRPr="00FD6507" w:rsidRDefault="00D61235"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Opis przedmiotu zamówienia</w:t>
      </w:r>
      <w:r w:rsidR="004C189E" w:rsidRPr="00FD6507">
        <w:rPr>
          <w:rFonts w:ascii="Times New Roman" w:hAnsi="Times New Roman"/>
          <w:sz w:val="18"/>
          <w:szCs w:val="18"/>
        </w:rPr>
        <w:t>.</w:t>
      </w:r>
    </w:p>
    <w:p w14:paraId="6839F1CC" w14:textId="450DA016" w:rsidR="00D61235" w:rsidRPr="00FD6507" w:rsidRDefault="00D61235"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Formularz oferty</w:t>
      </w:r>
      <w:r w:rsidR="00145D1F" w:rsidRPr="00FD6507">
        <w:rPr>
          <w:rFonts w:ascii="Times New Roman" w:hAnsi="Times New Roman"/>
          <w:sz w:val="18"/>
          <w:szCs w:val="18"/>
        </w:rPr>
        <w:t>.</w:t>
      </w:r>
    </w:p>
    <w:p w14:paraId="776D39C3" w14:textId="77777777" w:rsidR="00FD772F" w:rsidRPr="00FD6507" w:rsidRDefault="00FD772F"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 xml:space="preserve">Oświadczenie z art. 117 ust. 4 ustawy </w:t>
      </w:r>
      <w:proofErr w:type="spellStart"/>
      <w:r w:rsidRPr="00FD6507">
        <w:rPr>
          <w:rFonts w:ascii="Times New Roman" w:hAnsi="Times New Roman"/>
          <w:sz w:val="18"/>
          <w:szCs w:val="18"/>
        </w:rPr>
        <w:t>pzp</w:t>
      </w:r>
      <w:proofErr w:type="spellEnd"/>
      <w:r w:rsidRPr="00FD6507">
        <w:rPr>
          <w:rFonts w:ascii="Times New Roman" w:hAnsi="Times New Roman"/>
          <w:sz w:val="18"/>
          <w:szCs w:val="18"/>
        </w:rPr>
        <w:t>.</w:t>
      </w:r>
    </w:p>
    <w:p w14:paraId="5A357211" w14:textId="3D17B838" w:rsidR="00365DB9" w:rsidRPr="00FD6507" w:rsidRDefault="00365DB9"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Jednolity Europejski Dokument Zamówienia (JEDZ)</w:t>
      </w:r>
      <w:r w:rsidR="00D05134" w:rsidRPr="00FD6507">
        <w:rPr>
          <w:rFonts w:ascii="Times New Roman" w:hAnsi="Times New Roman"/>
          <w:sz w:val="18"/>
          <w:szCs w:val="18"/>
        </w:rPr>
        <w:t>.</w:t>
      </w:r>
    </w:p>
    <w:p w14:paraId="4F65CA05" w14:textId="6272C108" w:rsidR="00365DB9" w:rsidRPr="00FD6507" w:rsidRDefault="00365DB9"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 xml:space="preserve">Wykaz </w:t>
      </w:r>
      <w:r w:rsidR="00DC39EA" w:rsidRPr="00FD6507">
        <w:rPr>
          <w:rFonts w:ascii="Times New Roman" w:hAnsi="Times New Roman"/>
          <w:sz w:val="18"/>
          <w:szCs w:val="18"/>
        </w:rPr>
        <w:t>usług/dostaw</w:t>
      </w:r>
      <w:r w:rsidR="00D05134" w:rsidRPr="00FD6507">
        <w:rPr>
          <w:rFonts w:ascii="Times New Roman" w:hAnsi="Times New Roman"/>
          <w:sz w:val="18"/>
          <w:szCs w:val="18"/>
        </w:rPr>
        <w:t>.</w:t>
      </w:r>
    </w:p>
    <w:p w14:paraId="0F040579" w14:textId="0B24DE61" w:rsidR="00197FDB" w:rsidRPr="00FD6507" w:rsidRDefault="00197FDB"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Wykaz osób</w:t>
      </w:r>
      <w:r w:rsidR="00D05134" w:rsidRPr="00FD6507">
        <w:rPr>
          <w:rFonts w:ascii="Times New Roman" w:hAnsi="Times New Roman"/>
          <w:sz w:val="18"/>
          <w:szCs w:val="18"/>
        </w:rPr>
        <w:t>.</w:t>
      </w:r>
    </w:p>
    <w:p w14:paraId="7284A92E" w14:textId="3F2AEA51" w:rsidR="006036E2" w:rsidRPr="00FD6507" w:rsidRDefault="006036E2"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Oświadczenie o braku przynależności do grupy kapitałowej, o której mowa w art. 108 ust. 1 pkt. 5 ustawy Prawo zamówień publicznych.</w:t>
      </w:r>
    </w:p>
    <w:p w14:paraId="09205B76" w14:textId="19732CA6" w:rsidR="00365DB9" w:rsidRPr="00FD6507" w:rsidRDefault="00365DB9"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 xml:space="preserve">Oświadczenie wykonawcy o aktualności informacji zawartych w oświadczeniu, o którym mowa w art. 125 ust. 1 ustawy </w:t>
      </w:r>
      <w:proofErr w:type="spellStart"/>
      <w:r w:rsidR="00D05134" w:rsidRPr="00FD6507">
        <w:rPr>
          <w:rFonts w:ascii="Times New Roman" w:hAnsi="Times New Roman"/>
          <w:sz w:val="18"/>
          <w:szCs w:val="18"/>
        </w:rPr>
        <w:t>pzp</w:t>
      </w:r>
      <w:proofErr w:type="spellEnd"/>
      <w:r w:rsidRPr="00FD6507">
        <w:rPr>
          <w:rFonts w:ascii="Times New Roman" w:hAnsi="Times New Roman"/>
          <w:sz w:val="18"/>
          <w:szCs w:val="18"/>
        </w:rPr>
        <w:t>.</w:t>
      </w:r>
    </w:p>
    <w:p w14:paraId="39617072" w14:textId="77777777" w:rsidR="00197FDB" w:rsidRPr="00FD6507" w:rsidRDefault="00365DB9"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Zobowiązanie podmiotu udostępniającego zasoby.</w:t>
      </w:r>
    </w:p>
    <w:p w14:paraId="715F8C47" w14:textId="77777777" w:rsidR="00702D3F" w:rsidRPr="00FD6507" w:rsidRDefault="00197FDB"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FD6507">
        <w:rPr>
          <w:rFonts w:ascii="Times New Roman" w:hAnsi="Times New Roman"/>
          <w:sz w:val="18"/>
          <w:szCs w:val="18"/>
        </w:rPr>
        <w:t>Projekt umowy</w:t>
      </w:r>
      <w:r w:rsidR="003908A7" w:rsidRPr="00FD6507">
        <w:rPr>
          <w:rFonts w:ascii="Times New Roman" w:hAnsi="Times New Roman"/>
          <w:sz w:val="18"/>
          <w:szCs w:val="18"/>
        </w:rPr>
        <w:t>.</w:t>
      </w:r>
    </w:p>
    <w:p w14:paraId="607F6356" w14:textId="6A7860C1" w:rsidR="00DC39EA" w:rsidRPr="00FD6507" w:rsidRDefault="00DC39EA"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bookmarkStart w:id="8" w:name="_Hlk135680889"/>
      <w:r w:rsidRPr="00FD6507">
        <w:rPr>
          <w:rFonts w:ascii="Times New Roman" w:hAnsi="Times New Roman"/>
          <w:sz w:val="18"/>
          <w:szCs w:val="18"/>
        </w:rPr>
        <w:t>Umowa powierzenia przetwarzania danych osobowych</w:t>
      </w:r>
      <w:bookmarkEnd w:id="8"/>
      <w:r w:rsidR="00D05134" w:rsidRPr="00FD6507">
        <w:rPr>
          <w:rFonts w:ascii="Times New Roman" w:hAnsi="Times New Roman"/>
          <w:sz w:val="18"/>
          <w:szCs w:val="18"/>
        </w:rPr>
        <w:t>.</w:t>
      </w:r>
    </w:p>
    <w:p w14:paraId="7BB016A1" w14:textId="469AEA32" w:rsidR="005E3FD6" w:rsidRPr="00013F16" w:rsidRDefault="005E3FD6"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013F16">
        <w:rPr>
          <w:rFonts w:ascii="Times New Roman" w:hAnsi="Times New Roman"/>
          <w:sz w:val="18"/>
          <w:szCs w:val="18"/>
        </w:rPr>
        <w:t>Oświadczenie dotyczące przesłanek wykluczenia z art. 5k ust. 1 roz</w:t>
      </w:r>
      <w:r w:rsidR="005457C6" w:rsidRPr="00013F16">
        <w:rPr>
          <w:rFonts w:ascii="Times New Roman" w:hAnsi="Times New Roman"/>
          <w:sz w:val="18"/>
          <w:szCs w:val="18"/>
        </w:rPr>
        <w:t>porządzenia Rady (UE) 833/2014 ze zm.</w:t>
      </w:r>
      <w:r w:rsidR="00013F16" w:rsidRPr="00013F16">
        <w:rPr>
          <w:rFonts w:ascii="Times New Roman" w:hAnsi="Times New Roman"/>
          <w:sz w:val="18"/>
          <w:szCs w:val="18"/>
        </w:rPr>
        <w:t xml:space="preserve"> </w:t>
      </w:r>
      <w:r w:rsidRPr="00013F16">
        <w:rPr>
          <w:rFonts w:ascii="Times New Roman" w:hAnsi="Times New Roman"/>
          <w:sz w:val="18"/>
          <w:szCs w:val="18"/>
        </w:rPr>
        <w:t>oraz art. 7 ust. 1 Ustawy o szczególnych rozwiązaniach w zakresie przeciwdziałania wspieraniu agresji na Ukrainę (wykonawca, wykonawca wspólny).</w:t>
      </w:r>
    </w:p>
    <w:p w14:paraId="085E0129" w14:textId="2311C2CE" w:rsidR="005E3FD6" w:rsidRPr="00013F16" w:rsidRDefault="005E3FD6" w:rsidP="002412A7">
      <w:pPr>
        <w:pStyle w:val="Akapitzlist"/>
        <w:numPr>
          <w:ilvl w:val="0"/>
          <w:numId w:val="3"/>
        </w:numPr>
        <w:suppressAutoHyphens/>
        <w:autoSpaceDE w:val="0"/>
        <w:autoSpaceDN w:val="0"/>
        <w:adjustRightInd w:val="0"/>
        <w:spacing w:after="0"/>
        <w:jc w:val="both"/>
        <w:rPr>
          <w:rFonts w:ascii="Times New Roman" w:hAnsi="Times New Roman"/>
          <w:sz w:val="18"/>
          <w:szCs w:val="18"/>
        </w:rPr>
      </w:pPr>
      <w:r w:rsidRPr="00013F16">
        <w:rPr>
          <w:rFonts w:ascii="Times New Roman" w:hAnsi="Times New Roman"/>
          <w:sz w:val="18"/>
          <w:szCs w:val="18"/>
        </w:rPr>
        <w:t>Oświadczenie dotyczące przesłanek wykluczenia z art. 5k ust. 1 rozp</w:t>
      </w:r>
      <w:r w:rsidR="005457C6" w:rsidRPr="00013F16">
        <w:rPr>
          <w:rFonts w:ascii="Times New Roman" w:hAnsi="Times New Roman"/>
          <w:sz w:val="18"/>
          <w:szCs w:val="18"/>
        </w:rPr>
        <w:t>orządzenia Rady (UE) 833/2014  ze zm.</w:t>
      </w:r>
      <w:r w:rsidR="00013F16" w:rsidRPr="00013F16">
        <w:rPr>
          <w:rFonts w:ascii="Times New Roman" w:hAnsi="Times New Roman"/>
          <w:sz w:val="18"/>
          <w:szCs w:val="18"/>
        </w:rPr>
        <w:t xml:space="preserve"> </w:t>
      </w:r>
      <w:r w:rsidRPr="00013F16">
        <w:rPr>
          <w:rFonts w:ascii="Times New Roman" w:hAnsi="Times New Roman"/>
          <w:sz w:val="18"/>
          <w:szCs w:val="18"/>
        </w:rPr>
        <w:t>oraz art. 7 ust. 1 Ustawy o szczególnych rozwiązaniach w zakresie przeciwdziałania wspieraniu agresji na Ukrainę (także pomiot trzeci).</w:t>
      </w:r>
    </w:p>
    <w:p w14:paraId="2724AA13" w14:textId="77777777" w:rsidR="00FD772F" w:rsidRPr="00FD6507" w:rsidRDefault="00FD772F" w:rsidP="005E3FD6">
      <w:pPr>
        <w:pStyle w:val="Akapitzlist"/>
        <w:suppressAutoHyphens/>
        <w:autoSpaceDE w:val="0"/>
        <w:autoSpaceDN w:val="0"/>
        <w:adjustRightInd w:val="0"/>
        <w:spacing w:after="0"/>
        <w:ind w:left="360"/>
        <w:jc w:val="both"/>
        <w:rPr>
          <w:rFonts w:ascii="Times New Roman" w:hAnsi="Times New Roman"/>
          <w:sz w:val="18"/>
          <w:szCs w:val="18"/>
        </w:rPr>
      </w:pPr>
    </w:p>
    <w:p w14:paraId="5C0077C2" w14:textId="77777777" w:rsidR="00DC39EA" w:rsidRPr="0061775F" w:rsidRDefault="00DC39EA" w:rsidP="00D05134">
      <w:pPr>
        <w:pStyle w:val="Akapitzlist"/>
        <w:suppressAutoHyphens/>
        <w:autoSpaceDE w:val="0"/>
        <w:autoSpaceDN w:val="0"/>
        <w:adjustRightInd w:val="0"/>
        <w:spacing w:after="0"/>
        <w:ind w:left="360"/>
        <w:jc w:val="both"/>
        <w:rPr>
          <w:rFonts w:ascii="Times New Roman" w:hAnsi="Times New Roman"/>
        </w:rPr>
      </w:pPr>
    </w:p>
    <w:p w14:paraId="74F2271C" w14:textId="77777777" w:rsidR="00702D3F" w:rsidRPr="0061775F" w:rsidRDefault="00702D3F" w:rsidP="00410454">
      <w:pPr>
        <w:tabs>
          <w:tab w:val="left" w:pos="360"/>
          <w:tab w:val="left" w:pos="426"/>
          <w:tab w:val="left" w:pos="567"/>
          <w:tab w:val="left" w:pos="851"/>
        </w:tabs>
        <w:suppressAutoHyphens/>
        <w:autoSpaceDE w:val="0"/>
        <w:autoSpaceDN w:val="0"/>
        <w:adjustRightInd w:val="0"/>
        <w:spacing w:after="0"/>
        <w:ind w:left="360" w:hanging="360"/>
        <w:jc w:val="both"/>
        <w:rPr>
          <w:rFonts w:ascii="Times New Roman" w:hAnsi="Times New Roman"/>
          <w:sz w:val="16"/>
        </w:rPr>
      </w:pPr>
    </w:p>
    <w:p w14:paraId="4BB86634" w14:textId="32264DB8" w:rsidR="00575E56" w:rsidRDefault="006630A3" w:rsidP="00D05134">
      <w:pPr>
        <w:spacing w:after="0"/>
        <w:rPr>
          <w:rFonts w:ascii="Times New Roman" w:hAnsi="Times New Roman"/>
          <w:i/>
          <w:sz w:val="18"/>
        </w:rPr>
      </w:pP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Pr="0061775F">
        <w:rPr>
          <w:rFonts w:ascii="Times New Roman" w:hAnsi="Times New Roman"/>
        </w:rPr>
        <w:tab/>
      </w:r>
      <w:r w:rsidR="00ED067F" w:rsidRPr="0061775F">
        <w:rPr>
          <w:rFonts w:ascii="Times New Roman" w:hAnsi="Times New Roman"/>
        </w:rPr>
        <w:tab/>
      </w:r>
      <w:r w:rsidR="0089478F" w:rsidRPr="0061775F">
        <w:rPr>
          <w:rFonts w:ascii="Times New Roman" w:hAnsi="Times New Roman"/>
        </w:rPr>
        <w:tab/>
      </w:r>
      <w:r w:rsidR="0089478F" w:rsidRPr="0061775F">
        <w:rPr>
          <w:rFonts w:ascii="Times New Roman" w:hAnsi="Times New Roman"/>
        </w:rPr>
        <w:tab/>
      </w:r>
      <w:r w:rsidR="0089478F" w:rsidRPr="0061775F">
        <w:rPr>
          <w:rFonts w:ascii="Times New Roman" w:hAnsi="Times New Roman"/>
        </w:rPr>
        <w:tab/>
      </w:r>
      <w:r w:rsidR="0089478F" w:rsidRPr="0061775F">
        <w:rPr>
          <w:rFonts w:ascii="Times New Roman" w:hAnsi="Times New Roman"/>
        </w:rPr>
        <w:tab/>
      </w:r>
      <w:r w:rsidR="0089478F" w:rsidRPr="0061775F">
        <w:rPr>
          <w:rFonts w:ascii="Times New Roman" w:hAnsi="Times New Roman"/>
        </w:rPr>
        <w:tab/>
      </w:r>
    </w:p>
    <w:sectPr w:rsidR="00575E56" w:rsidSect="00B85359">
      <w:headerReference w:type="default" r:id="rId27"/>
      <w:footerReference w:type="default" r:id="rId28"/>
      <w:headerReference w:type="first" r:id="rId29"/>
      <w:footerReference w:type="first" r:id="rId30"/>
      <w:pgSz w:w="11906" w:h="16838" w:code="9"/>
      <w:pgMar w:top="1276" w:right="1134" w:bottom="1134" w:left="1134" w:header="624" w:footer="62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6263F0" w16cex:dateUtc="2025-03-17T20:37:00Z"/>
  <w16cex:commentExtensible w16cex:durableId="11E476C9" w16cex:dateUtc="2025-03-17T20:38:00Z"/>
  <w16cex:commentExtensible w16cex:durableId="437ED650" w16cex:dateUtc="2025-03-15T16:34:00Z"/>
  <w16cex:commentExtensible w16cex:durableId="663C5CF7" w16cex:dateUtc="2025-03-17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897A6C" w16cid:durableId="3D6263F0"/>
  <w16cid:commentId w16cid:paraId="2B938923" w16cid:durableId="11E476C9"/>
  <w16cid:commentId w16cid:paraId="0AA2A090" w16cid:durableId="437ED650"/>
  <w16cid:commentId w16cid:paraId="126D6837" w16cid:durableId="663C5CF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3E764" w14:textId="77777777" w:rsidR="00510A7A" w:rsidRDefault="00510A7A" w:rsidP="00C473C2">
      <w:pPr>
        <w:spacing w:after="0" w:line="240" w:lineRule="auto"/>
      </w:pPr>
      <w:r>
        <w:separator/>
      </w:r>
    </w:p>
  </w:endnote>
  <w:endnote w:type="continuationSeparator" w:id="0">
    <w:p w14:paraId="367F2621" w14:textId="77777777" w:rsidR="00510A7A" w:rsidRDefault="00510A7A" w:rsidP="00C47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MSans10 Regular Bold CE">
    <w:altName w:val="Courier New"/>
    <w:panose1 w:val="00000000000000000000"/>
    <w:charset w:val="EE"/>
    <w:family w:val="auto"/>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12498"/>
      <w:docPartObj>
        <w:docPartGallery w:val="Page Numbers (Bottom of Page)"/>
        <w:docPartUnique/>
      </w:docPartObj>
    </w:sdtPr>
    <w:sdtEndPr/>
    <w:sdtContent>
      <w:p w14:paraId="157C95D1" w14:textId="73CDB366" w:rsidR="00510A7A" w:rsidRDefault="00510A7A">
        <w:pPr>
          <w:pStyle w:val="Stopka"/>
          <w:jc w:val="right"/>
        </w:pPr>
        <w:r>
          <w:fldChar w:fldCharType="begin"/>
        </w:r>
        <w:r>
          <w:instrText>PAGE   \* MERGEFORMAT</w:instrText>
        </w:r>
        <w:r>
          <w:fldChar w:fldCharType="separate"/>
        </w:r>
        <w:r w:rsidR="0005656B">
          <w:rPr>
            <w:noProof/>
          </w:rPr>
          <w:t>17</w:t>
        </w:r>
        <w:r>
          <w:fldChar w:fldCharType="end"/>
        </w:r>
      </w:p>
    </w:sdtContent>
  </w:sdt>
  <w:p w14:paraId="29935572" w14:textId="0F72F7F4" w:rsidR="00510A7A" w:rsidRPr="00420036" w:rsidRDefault="00510A7A" w:rsidP="00791FEB">
    <w:pPr>
      <w:pStyle w:val="Stopka"/>
      <w:jc w:val="right"/>
      <w:rPr>
        <w:rFonts w:asciiTheme="minorHAnsi" w:hAnsiTheme="minorHAnsi" w:cstheme="minorHAnsi"/>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A8583" w14:textId="13A79EAE" w:rsidR="00510A7A" w:rsidRPr="009507FB" w:rsidRDefault="00510A7A" w:rsidP="005A793D">
    <w:pPr>
      <w:pStyle w:val="Stopka"/>
      <w:tabs>
        <w:tab w:val="clear" w:pos="9072"/>
        <w:tab w:val="right" w:pos="8640"/>
      </w:tabs>
      <w:jc w:val="center"/>
      <w:rPr>
        <w:rFonts w:cs="Calibri"/>
        <w:color w:val="000000"/>
        <w:sz w:val="18"/>
        <w:szCs w:val="18"/>
        <w:lang w:val="de-D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B6E16" w14:textId="77777777" w:rsidR="00510A7A" w:rsidRDefault="00510A7A" w:rsidP="00C473C2">
      <w:pPr>
        <w:spacing w:after="0" w:line="240" w:lineRule="auto"/>
      </w:pPr>
      <w:r>
        <w:separator/>
      </w:r>
    </w:p>
  </w:footnote>
  <w:footnote w:type="continuationSeparator" w:id="0">
    <w:p w14:paraId="5083B993" w14:textId="77777777" w:rsidR="00510A7A" w:rsidRDefault="00510A7A" w:rsidP="00C47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D0EBE" w14:textId="6AE44E5E" w:rsidR="00510A7A" w:rsidRDefault="00510A7A" w:rsidP="005E781F">
    <w:pPr>
      <w:pStyle w:val="Nagwek"/>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281B0" w14:textId="77777777" w:rsidR="00510A7A" w:rsidRDefault="00510A7A" w:rsidP="005B57BF">
    <w:pPr>
      <w:pStyle w:val="Bezformatowania"/>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s>
      <w:ind w:left="-426"/>
      <w:jc w:val="center"/>
    </w:pPr>
    <w:r w:rsidRPr="0084761F">
      <w:rPr>
        <w:noProof/>
      </w:rPr>
      <w:drawing>
        <wp:inline distT="0" distB="0" distL="0" distR="0" wp14:anchorId="5A49F7A2" wp14:editId="62ADE26F">
          <wp:extent cx="6315075" cy="723900"/>
          <wp:effectExtent l="0" t="0" r="0" b="0"/>
          <wp:docPr id="2"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5075" cy="723900"/>
                  </a:xfrm>
                  <a:prstGeom prst="rect">
                    <a:avLst/>
                  </a:prstGeom>
                  <a:solidFill>
                    <a:srgbClr val="FFFFFF">
                      <a:alpha val="0"/>
                    </a:srgbClr>
                  </a:solidFill>
                  <a:ln>
                    <a:noFill/>
                  </a:ln>
                </pic:spPr>
              </pic:pic>
            </a:graphicData>
          </a:graphic>
        </wp:inline>
      </w:drawing>
    </w:r>
  </w:p>
  <w:p w14:paraId="649605FE" w14:textId="77777777" w:rsidR="00510A7A" w:rsidRPr="00F42EF5" w:rsidRDefault="00510A7A" w:rsidP="005B57BF">
    <w:pPr>
      <w:pStyle w:val="Bezformatowania"/>
      <w:tabs>
        <w:tab w:val="left" w:pos="1416"/>
        <w:tab w:val="left" w:pos="2124"/>
        <w:tab w:val="left" w:pos="2832"/>
        <w:tab w:val="left" w:pos="3540"/>
        <w:tab w:val="left" w:pos="4248"/>
        <w:tab w:val="left" w:pos="4956"/>
        <w:tab w:val="left" w:pos="5664"/>
        <w:tab w:val="left" w:pos="6372"/>
        <w:tab w:val="left" w:pos="7080"/>
        <w:tab w:val="left" w:pos="7788"/>
        <w:tab w:val="left" w:pos="8496"/>
      </w:tabs>
      <w:ind w:right="-1"/>
      <w:jc w:val="center"/>
      <w:rPr>
        <w:b/>
      </w:rPr>
    </w:pPr>
    <w:r>
      <w:rPr>
        <w:noProof/>
      </w:rPr>
      <mc:AlternateContent>
        <mc:Choice Requires="wps">
          <w:drawing>
            <wp:anchor distT="0" distB="0" distL="114300" distR="114300" simplePos="0" relativeHeight="251658240" behindDoc="1" locked="0" layoutInCell="1" allowOverlap="1" wp14:anchorId="43D49B55" wp14:editId="4E57F201">
              <wp:simplePos x="0" y="0"/>
              <wp:positionH relativeFrom="column">
                <wp:posOffset>-90170</wp:posOffset>
              </wp:positionH>
              <wp:positionV relativeFrom="paragraph">
                <wp:posOffset>208915</wp:posOffset>
              </wp:positionV>
              <wp:extent cx="6305550" cy="635"/>
              <wp:effectExtent l="19050" t="19050" r="19050" b="18415"/>
              <wp:wrapNone/>
              <wp:docPr id="20" name="Łącznik prosty ze strzałką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5550" cy="635"/>
                      </a:xfrm>
                      <a:prstGeom prst="straightConnector1">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C75BB99" id="_x0000_t32" coordsize="21600,21600" o:spt="32" o:oned="t" path="m,l21600,21600e" filled="f">
              <v:path arrowok="t" fillok="f" o:connecttype="none"/>
              <o:lock v:ext="edit" shapetype="t"/>
            </v:shapetype>
            <v:shape id="Łącznik prosty ze strzałką 20" o:spid="_x0000_s1026" type="#_x0000_t32" style="position:absolute;margin-left:-7.1pt;margin-top:16.45pt;width:496.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" strokeweight=".26mm">
              <v:stroke joinstyle="miter" endcap="square"/>
            </v:shape>
          </w:pict>
        </mc:Fallback>
      </mc:AlternateContent>
    </w:r>
    <w:r>
      <w:rPr>
        <w:rFonts w:ascii="LMSans10 Regular Bold CE" w:hAnsi="LMSans10 Regular Bold CE" w:cs="LMSans10 Regular Bold CE"/>
        <w:sz w:val="17"/>
        <w:szCs w:val="17"/>
      </w:rPr>
      <w:t>Projekt współfinansowany przez Unię Europejską w ramach Euro</w:t>
    </w:r>
    <w:r w:rsidRPr="00F42EF5">
      <w:rPr>
        <w:rFonts w:ascii="LMSans10 Regular Bold CE" w:hAnsi="LMSans10 Regular Bold CE" w:cs="LMSans10 Regular Bold CE"/>
        <w:b/>
        <w:sz w:val="17"/>
        <w:szCs w:val="17"/>
      </w:rPr>
      <w:t>pejskiego Funduszu Społecznego</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9ED"/>
    <w:multiLevelType w:val="hybridMultilevel"/>
    <w:tmpl w:val="68449152"/>
    <w:lvl w:ilvl="0" w:tplc="0A34B64C">
      <w:start w:val="1"/>
      <w:numFmt w:val="lowerLetter"/>
      <w:lvlText w:val="%1."/>
      <w:lvlJc w:val="left"/>
      <w:pPr>
        <w:ind w:left="785" w:hanging="360"/>
      </w:pPr>
      <w:rPr>
        <w:rFonts w:hint="default"/>
      </w:rPr>
    </w:lvl>
    <w:lvl w:ilvl="1" w:tplc="44829692">
      <w:start w:val="1"/>
      <w:numFmt w:val="decimal"/>
      <w:suff w:val="space"/>
      <w:lvlText w:val="%2."/>
      <w:lvlJc w:val="left"/>
      <w:pPr>
        <w:ind w:left="1080" w:hanging="360"/>
      </w:pPr>
      <w:rPr>
        <w:rFonts w:hint="default"/>
      </w:r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00DA5157"/>
    <w:multiLevelType w:val="multilevel"/>
    <w:tmpl w:val="8416CB2E"/>
    <w:styleLink w:val="WWNum28"/>
    <w:lvl w:ilvl="0">
      <w:start w:val="1"/>
      <w:numFmt w:val="upp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 w15:restartNumberingAfterBreak="0">
    <w:nsid w:val="03865D00"/>
    <w:multiLevelType w:val="hybridMultilevel"/>
    <w:tmpl w:val="0D60A1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C7290"/>
    <w:multiLevelType w:val="hybridMultilevel"/>
    <w:tmpl w:val="A9E06F54"/>
    <w:lvl w:ilvl="0" w:tplc="AC3C24C6">
      <w:start w:val="4"/>
      <w:numFmt w:val="decimal"/>
      <w:suff w:val="space"/>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D30023"/>
    <w:multiLevelType w:val="hybridMultilevel"/>
    <w:tmpl w:val="53F2D4BA"/>
    <w:lvl w:ilvl="0" w:tplc="3500A6B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15:restartNumberingAfterBreak="0">
    <w:nsid w:val="07091A0C"/>
    <w:multiLevelType w:val="hybridMultilevel"/>
    <w:tmpl w:val="9844FD2A"/>
    <w:lvl w:ilvl="0" w:tplc="F0325E36">
      <w:start w:val="1"/>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2C1C5A2F"/>
    <w:multiLevelType w:val="hybridMultilevel"/>
    <w:tmpl w:val="F32EB5E0"/>
    <w:lvl w:ilvl="0" w:tplc="E796F61A">
      <w:start w:val="1"/>
      <w:numFmt w:val="lowerLetter"/>
      <w:suff w:val="space"/>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385F5197"/>
    <w:multiLevelType w:val="multilevel"/>
    <w:tmpl w:val="0114A07E"/>
    <w:styleLink w:val="WWNum31"/>
    <w:lvl w:ilvl="0">
      <w:start w:val="1"/>
      <w:numFmt w:val="decimal"/>
      <w:lvlText w:val="%1."/>
      <w:lvlJc w:val="left"/>
      <w:rPr>
        <w:rFonts w:cs="Times New Roman"/>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3E4E72A8"/>
    <w:multiLevelType w:val="multilevel"/>
    <w:tmpl w:val="B08A4E68"/>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444294E"/>
    <w:multiLevelType w:val="hybridMultilevel"/>
    <w:tmpl w:val="BDC6FCD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8855195"/>
    <w:multiLevelType w:val="multilevel"/>
    <w:tmpl w:val="261E9EA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3" w15:restartNumberingAfterBreak="0">
    <w:nsid w:val="4F9306E6"/>
    <w:multiLevelType w:val="hybridMultilevel"/>
    <w:tmpl w:val="9DB6D786"/>
    <w:lvl w:ilvl="0" w:tplc="02C8F4EC">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1861F14"/>
    <w:multiLevelType w:val="hybridMultilevel"/>
    <w:tmpl w:val="E0024FA4"/>
    <w:lvl w:ilvl="0" w:tplc="DBA4AB84">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1EC5F19"/>
    <w:multiLevelType w:val="multilevel"/>
    <w:tmpl w:val="34ECCAC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40F57FC"/>
    <w:multiLevelType w:val="hybridMultilevel"/>
    <w:tmpl w:val="8E5E1966"/>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BE36C142">
      <w:start w:val="1"/>
      <w:numFmt w:val="decimal"/>
      <w:suff w:val="space"/>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6AAD4691"/>
    <w:multiLevelType w:val="hybridMultilevel"/>
    <w:tmpl w:val="C6345044"/>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6D2B4B04"/>
    <w:multiLevelType w:val="hybridMultilevel"/>
    <w:tmpl w:val="534CFD18"/>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AD3D50"/>
    <w:multiLevelType w:val="hybridMultilevel"/>
    <w:tmpl w:val="D0DC225A"/>
    <w:lvl w:ilvl="0" w:tplc="18E0A4A0">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7E4503EE"/>
    <w:multiLevelType w:val="hybridMultilevel"/>
    <w:tmpl w:val="4ED84B84"/>
    <w:lvl w:ilvl="0" w:tplc="FEC20DC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F443996"/>
    <w:multiLevelType w:val="multilevel"/>
    <w:tmpl w:val="396658A6"/>
    <w:lvl w:ilvl="0">
      <w:start w:val="1"/>
      <w:numFmt w:val="decimal"/>
      <w:lvlText w:val="%1."/>
      <w:lvlJc w:val="left"/>
      <w:pPr>
        <w:ind w:left="360" w:hanging="360"/>
      </w:pPr>
    </w:lvl>
    <w:lvl w:ilvl="1">
      <w:start w:val="1"/>
      <w:numFmt w:val="decimal"/>
      <w:isLgl/>
      <w:lvlText w:val="%1.%2."/>
      <w:lvlJc w:val="left"/>
      <w:pPr>
        <w:ind w:left="576" w:hanging="57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8"/>
  </w:num>
  <w:num w:numId="3">
    <w:abstractNumId w:val="10"/>
  </w:num>
  <w:num w:numId="4">
    <w:abstractNumId w:val="14"/>
  </w:num>
  <w:num w:numId="5">
    <w:abstractNumId w:val="17"/>
  </w:num>
  <w:num w:numId="6">
    <w:abstractNumId w:val="7"/>
  </w:num>
  <w:num w:numId="7">
    <w:abstractNumId w:val="9"/>
  </w:num>
  <w:num w:numId="8">
    <w:abstractNumId w:val="21"/>
  </w:num>
  <w:num w:numId="9">
    <w:abstractNumId w:val="15"/>
  </w:num>
  <w:num w:numId="10">
    <w:abstractNumId w:val="0"/>
  </w:num>
  <w:num w:numId="11">
    <w:abstractNumId w:val="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2"/>
  </w:num>
  <w:num w:numId="18">
    <w:abstractNumId w:val="5"/>
  </w:num>
  <w:num w:numId="19">
    <w:abstractNumId w:val="11"/>
  </w:num>
  <w:num w:numId="20">
    <w:abstractNumId w:val="18"/>
  </w:num>
  <w:num w:numId="21">
    <w:abstractNumId w:val="4"/>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6" w:nlCheck="1" w:checkStyle="0"/>
  <w:activeWritingStyle w:appName="MSWord" w:lang="de-DE" w:vendorID="64" w:dllVersion="6" w:nlCheck="1" w:checkStyle="1"/>
  <w:activeWritingStyle w:appName="MSWord" w:lang="pl-PL"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proofState w:spelling="clean"/>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828"/>
    <w:rsid w:val="00000180"/>
    <w:rsid w:val="00000819"/>
    <w:rsid w:val="0000701D"/>
    <w:rsid w:val="00007667"/>
    <w:rsid w:val="00010628"/>
    <w:rsid w:val="00010DAC"/>
    <w:rsid w:val="0001107A"/>
    <w:rsid w:val="000139A0"/>
    <w:rsid w:val="00013F16"/>
    <w:rsid w:val="00022E6B"/>
    <w:rsid w:val="000242F0"/>
    <w:rsid w:val="00026306"/>
    <w:rsid w:val="00026802"/>
    <w:rsid w:val="00030A06"/>
    <w:rsid w:val="00031C27"/>
    <w:rsid w:val="00037622"/>
    <w:rsid w:val="00042265"/>
    <w:rsid w:val="000422FE"/>
    <w:rsid w:val="00052A0B"/>
    <w:rsid w:val="000534F0"/>
    <w:rsid w:val="00054CBE"/>
    <w:rsid w:val="000557B8"/>
    <w:rsid w:val="00056558"/>
    <w:rsid w:val="0005656B"/>
    <w:rsid w:val="000569FD"/>
    <w:rsid w:val="000604E1"/>
    <w:rsid w:val="00066A80"/>
    <w:rsid w:val="000704C2"/>
    <w:rsid w:val="00076489"/>
    <w:rsid w:val="00081DC1"/>
    <w:rsid w:val="000834CF"/>
    <w:rsid w:val="000844B0"/>
    <w:rsid w:val="000847BF"/>
    <w:rsid w:val="00086D3A"/>
    <w:rsid w:val="00090659"/>
    <w:rsid w:val="00092EE8"/>
    <w:rsid w:val="0009507A"/>
    <w:rsid w:val="000968AE"/>
    <w:rsid w:val="000978DA"/>
    <w:rsid w:val="000A125F"/>
    <w:rsid w:val="000A50C9"/>
    <w:rsid w:val="000A5B01"/>
    <w:rsid w:val="000A5B5D"/>
    <w:rsid w:val="000B0210"/>
    <w:rsid w:val="000B5095"/>
    <w:rsid w:val="000C2A74"/>
    <w:rsid w:val="000C3B9D"/>
    <w:rsid w:val="000C5A3F"/>
    <w:rsid w:val="000C5D86"/>
    <w:rsid w:val="000C5E1E"/>
    <w:rsid w:val="000D003A"/>
    <w:rsid w:val="000D3896"/>
    <w:rsid w:val="000D38F1"/>
    <w:rsid w:val="000D4F46"/>
    <w:rsid w:val="000D622C"/>
    <w:rsid w:val="000E0A6D"/>
    <w:rsid w:val="000E2667"/>
    <w:rsid w:val="000E3F5D"/>
    <w:rsid w:val="000E59E3"/>
    <w:rsid w:val="000F1CD2"/>
    <w:rsid w:val="000F2CD6"/>
    <w:rsid w:val="000F42F2"/>
    <w:rsid w:val="000F6E01"/>
    <w:rsid w:val="001047B5"/>
    <w:rsid w:val="001073E1"/>
    <w:rsid w:val="001078E1"/>
    <w:rsid w:val="001133BB"/>
    <w:rsid w:val="00114942"/>
    <w:rsid w:val="00116182"/>
    <w:rsid w:val="00123257"/>
    <w:rsid w:val="001234AF"/>
    <w:rsid w:val="001256D9"/>
    <w:rsid w:val="00131715"/>
    <w:rsid w:val="00133243"/>
    <w:rsid w:val="00135F26"/>
    <w:rsid w:val="00137054"/>
    <w:rsid w:val="00137226"/>
    <w:rsid w:val="00141105"/>
    <w:rsid w:val="00144F6B"/>
    <w:rsid w:val="00145D1F"/>
    <w:rsid w:val="00150543"/>
    <w:rsid w:val="00153441"/>
    <w:rsid w:val="00153FF3"/>
    <w:rsid w:val="00163EDD"/>
    <w:rsid w:val="0016521D"/>
    <w:rsid w:val="0016532D"/>
    <w:rsid w:val="001661A8"/>
    <w:rsid w:val="0016725F"/>
    <w:rsid w:val="0016730B"/>
    <w:rsid w:val="00172569"/>
    <w:rsid w:val="0017570D"/>
    <w:rsid w:val="0017661F"/>
    <w:rsid w:val="00177D19"/>
    <w:rsid w:val="001805BC"/>
    <w:rsid w:val="001808E4"/>
    <w:rsid w:val="00180E62"/>
    <w:rsid w:val="00183168"/>
    <w:rsid w:val="0018372E"/>
    <w:rsid w:val="00185135"/>
    <w:rsid w:val="00185C9E"/>
    <w:rsid w:val="001901F5"/>
    <w:rsid w:val="001916EF"/>
    <w:rsid w:val="001921CD"/>
    <w:rsid w:val="001926E6"/>
    <w:rsid w:val="00197FDB"/>
    <w:rsid w:val="001A038D"/>
    <w:rsid w:val="001A0E59"/>
    <w:rsid w:val="001A17F0"/>
    <w:rsid w:val="001A1A48"/>
    <w:rsid w:val="001A29C2"/>
    <w:rsid w:val="001A43C9"/>
    <w:rsid w:val="001A5221"/>
    <w:rsid w:val="001A5D64"/>
    <w:rsid w:val="001A61F5"/>
    <w:rsid w:val="001A75B8"/>
    <w:rsid w:val="001B1167"/>
    <w:rsid w:val="001B6C53"/>
    <w:rsid w:val="001B77D0"/>
    <w:rsid w:val="001B7952"/>
    <w:rsid w:val="001C21F2"/>
    <w:rsid w:val="001C69AD"/>
    <w:rsid w:val="001C7735"/>
    <w:rsid w:val="001D0CC1"/>
    <w:rsid w:val="001D10B4"/>
    <w:rsid w:val="001D42D2"/>
    <w:rsid w:val="001F13E0"/>
    <w:rsid w:val="001F24B1"/>
    <w:rsid w:val="001F27DA"/>
    <w:rsid w:val="001F6420"/>
    <w:rsid w:val="00200E42"/>
    <w:rsid w:val="00201166"/>
    <w:rsid w:val="00201A46"/>
    <w:rsid w:val="00203EC4"/>
    <w:rsid w:val="0020498E"/>
    <w:rsid w:val="00205E9D"/>
    <w:rsid w:val="00211663"/>
    <w:rsid w:val="00211BEA"/>
    <w:rsid w:val="00214A7A"/>
    <w:rsid w:val="0022378E"/>
    <w:rsid w:val="00230599"/>
    <w:rsid w:val="00231027"/>
    <w:rsid w:val="00231493"/>
    <w:rsid w:val="002318E8"/>
    <w:rsid w:val="00233AA8"/>
    <w:rsid w:val="0023410E"/>
    <w:rsid w:val="002408EF"/>
    <w:rsid w:val="002412A7"/>
    <w:rsid w:val="002416C9"/>
    <w:rsid w:val="0024603C"/>
    <w:rsid w:val="00247106"/>
    <w:rsid w:val="0025133D"/>
    <w:rsid w:val="00252FD0"/>
    <w:rsid w:val="002539EC"/>
    <w:rsid w:val="00255217"/>
    <w:rsid w:val="002609B6"/>
    <w:rsid w:val="00261823"/>
    <w:rsid w:val="002628DF"/>
    <w:rsid w:val="0026307D"/>
    <w:rsid w:val="00264610"/>
    <w:rsid w:val="0026674A"/>
    <w:rsid w:val="0027208F"/>
    <w:rsid w:val="0027362E"/>
    <w:rsid w:val="002779AB"/>
    <w:rsid w:val="00277B80"/>
    <w:rsid w:val="002814B2"/>
    <w:rsid w:val="002825A5"/>
    <w:rsid w:val="0028261B"/>
    <w:rsid w:val="00282CC7"/>
    <w:rsid w:val="0028409F"/>
    <w:rsid w:val="002848BC"/>
    <w:rsid w:val="00285A9D"/>
    <w:rsid w:val="00287E53"/>
    <w:rsid w:val="00290E02"/>
    <w:rsid w:val="00291A3E"/>
    <w:rsid w:val="00294683"/>
    <w:rsid w:val="002948DD"/>
    <w:rsid w:val="00296250"/>
    <w:rsid w:val="002968AC"/>
    <w:rsid w:val="0029697C"/>
    <w:rsid w:val="002A05D0"/>
    <w:rsid w:val="002A1159"/>
    <w:rsid w:val="002A1715"/>
    <w:rsid w:val="002A194E"/>
    <w:rsid w:val="002A5540"/>
    <w:rsid w:val="002A5FFD"/>
    <w:rsid w:val="002A71CA"/>
    <w:rsid w:val="002A7E02"/>
    <w:rsid w:val="002B3177"/>
    <w:rsid w:val="002B4229"/>
    <w:rsid w:val="002C31F1"/>
    <w:rsid w:val="002C3253"/>
    <w:rsid w:val="002C3876"/>
    <w:rsid w:val="002C3999"/>
    <w:rsid w:val="002C3A0C"/>
    <w:rsid w:val="002C4864"/>
    <w:rsid w:val="002D0D0A"/>
    <w:rsid w:val="002D4457"/>
    <w:rsid w:val="002D4933"/>
    <w:rsid w:val="002D56D8"/>
    <w:rsid w:val="002D600E"/>
    <w:rsid w:val="002D7211"/>
    <w:rsid w:val="002E4D16"/>
    <w:rsid w:val="002E6C13"/>
    <w:rsid w:val="002E6DB4"/>
    <w:rsid w:val="002E740E"/>
    <w:rsid w:val="002E75EC"/>
    <w:rsid w:val="002F0E94"/>
    <w:rsid w:val="002F175E"/>
    <w:rsid w:val="002F19FD"/>
    <w:rsid w:val="002F3D0D"/>
    <w:rsid w:val="002F48E6"/>
    <w:rsid w:val="002F7024"/>
    <w:rsid w:val="002F7D1C"/>
    <w:rsid w:val="00300FA4"/>
    <w:rsid w:val="00304B04"/>
    <w:rsid w:val="00312614"/>
    <w:rsid w:val="00312A84"/>
    <w:rsid w:val="00312B23"/>
    <w:rsid w:val="00315E5C"/>
    <w:rsid w:val="0032185B"/>
    <w:rsid w:val="00323293"/>
    <w:rsid w:val="00324B97"/>
    <w:rsid w:val="00325FBC"/>
    <w:rsid w:val="00327C03"/>
    <w:rsid w:val="00331CAE"/>
    <w:rsid w:val="00332C11"/>
    <w:rsid w:val="00335FFE"/>
    <w:rsid w:val="00337649"/>
    <w:rsid w:val="00337B3B"/>
    <w:rsid w:val="0034018B"/>
    <w:rsid w:val="00340C03"/>
    <w:rsid w:val="0034222E"/>
    <w:rsid w:val="003450AD"/>
    <w:rsid w:val="00345B0D"/>
    <w:rsid w:val="0034606F"/>
    <w:rsid w:val="003513F6"/>
    <w:rsid w:val="0035143C"/>
    <w:rsid w:val="00352859"/>
    <w:rsid w:val="00353F7B"/>
    <w:rsid w:val="00354B1D"/>
    <w:rsid w:val="0036033C"/>
    <w:rsid w:val="003605B8"/>
    <w:rsid w:val="00360D21"/>
    <w:rsid w:val="0036166E"/>
    <w:rsid w:val="00363AB0"/>
    <w:rsid w:val="00364D2B"/>
    <w:rsid w:val="00365DB9"/>
    <w:rsid w:val="00365EC9"/>
    <w:rsid w:val="00367E81"/>
    <w:rsid w:val="00367EB5"/>
    <w:rsid w:val="00367F6D"/>
    <w:rsid w:val="003719F8"/>
    <w:rsid w:val="003752E9"/>
    <w:rsid w:val="00375C9F"/>
    <w:rsid w:val="00377EFE"/>
    <w:rsid w:val="003808F7"/>
    <w:rsid w:val="00382AE7"/>
    <w:rsid w:val="0038392A"/>
    <w:rsid w:val="00384B11"/>
    <w:rsid w:val="003908A7"/>
    <w:rsid w:val="00396A68"/>
    <w:rsid w:val="003A0176"/>
    <w:rsid w:val="003A3F65"/>
    <w:rsid w:val="003A6013"/>
    <w:rsid w:val="003A6C38"/>
    <w:rsid w:val="003B0DE3"/>
    <w:rsid w:val="003B5B90"/>
    <w:rsid w:val="003B6F70"/>
    <w:rsid w:val="003C09B6"/>
    <w:rsid w:val="003C0C5F"/>
    <w:rsid w:val="003D3DCD"/>
    <w:rsid w:val="003D684D"/>
    <w:rsid w:val="003E0EAF"/>
    <w:rsid w:val="003E29B2"/>
    <w:rsid w:val="003E36CA"/>
    <w:rsid w:val="003E5805"/>
    <w:rsid w:val="003E5C67"/>
    <w:rsid w:val="003F4A96"/>
    <w:rsid w:val="004008C5"/>
    <w:rsid w:val="00403C3B"/>
    <w:rsid w:val="00407823"/>
    <w:rsid w:val="00410454"/>
    <w:rsid w:val="0041063B"/>
    <w:rsid w:val="00411E0A"/>
    <w:rsid w:val="0041262B"/>
    <w:rsid w:val="004132C2"/>
    <w:rsid w:val="00413548"/>
    <w:rsid w:val="00416F11"/>
    <w:rsid w:val="0041729B"/>
    <w:rsid w:val="00420036"/>
    <w:rsid w:val="004205D9"/>
    <w:rsid w:val="00421594"/>
    <w:rsid w:val="00423061"/>
    <w:rsid w:val="00426227"/>
    <w:rsid w:val="00430AEE"/>
    <w:rsid w:val="004331FB"/>
    <w:rsid w:val="00433FF0"/>
    <w:rsid w:val="0043405C"/>
    <w:rsid w:val="004359F8"/>
    <w:rsid w:val="0044188A"/>
    <w:rsid w:val="00441F97"/>
    <w:rsid w:val="00441FAF"/>
    <w:rsid w:val="00443F83"/>
    <w:rsid w:val="004443E7"/>
    <w:rsid w:val="004450B8"/>
    <w:rsid w:val="0044521D"/>
    <w:rsid w:val="004458CE"/>
    <w:rsid w:val="00445B29"/>
    <w:rsid w:val="004507B1"/>
    <w:rsid w:val="0045087C"/>
    <w:rsid w:val="004511A6"/>
    <w:rsid w:val="00460DB0"/>
    <w:rsid w:val="00461B7B"/>
    <w:rsid w:val="004623DD"/>
    <w:rsid w:val="004642BF"/>
    <w:rsid w:val="00465403"/>
    <w:rsid w:val="00465F0D"/>
    <w:rsid w:val="00471496"/>
    <w:rsid w:val="00472578"/>
    <w:rsid w:val="004761F9"/>
    <w:rsid w:val="00477535"/>
    <w:rsid w:val="00483AEC"/>
    <w:rsid w:val="004859CB"/>
    <w:rsid w:val="00491BA0"/>
    <w:rsid w:val="00492D8C"/>
    <w:rsid w:val="00493DBC"/>
    <w:rsid w:val="00494843"/>
    <w:rsid w:val="00495233"/>
    <w:rsid w:val="004A1147"/>
    <w:rsid w:val="004A2771"/>
    <w:rsid w:val="004A2EF3"/>
    <w:rsid w:val="004A7925"/>
    <w:rsid w:val="004A7AD9"/>
    <w:rsid w:val="004B2C57"/>
    <w:rsid w:val="004B31E4"/>
    <w:rsid w:val="004B3FD3"/>
    <w:rsid w:val="004B4834"/>
    <w:rsid w:val="004B4988"/>
    <w:rsid w:val="004C189E"/>
    <w:rsid w:val="004C2C3B"/>
    <w:rsid w:val="004C5A11"/>
    <w:rsid w:val="004D3C8A"/>
    <w:rsid w:val="004D477C"/>
    <w:rsid w:val="004D5584"/>
    <w:rsid w:val="004D672C"/>
    <w:rsid w:val="004E0153"/>
    <w:rsid w:val="004E0C1A"/>
    <w:rsid w:val="004E2EE6"/>
    <w:rsid w:val="004E3A27"/>
    <w:rsid w:val="004E4455"/>
    <w:rsid w:val="004E5082"/>
    <w:rsid w:val="004E6B5E"/>
    <w:rsid w:val="004F1476"/>
    <w:rsid w:val="004F3057"/>
    <w:rsid w:val="004F3128"/>
    <w:rsid w:val="004F3B00"/>
    <w:rsid w:val="004F4A18"/>
    <w:rsid w:val="004F5C7E"/>
    <w:rsid w:val="004F6805"/>
    <w:rsid w:val="004F683C"/>
    <w:rsid w:val="004F767E"/>
    <w:rsid w:val="0050038C"/>
    <w:rsid w:val="00503EDF"/>
    <w:rsid w:val="0050438D"/>
    <w:rsid w:val="00504D9E"/>
    <w:rsid w:val="00505117"/>
    <w:rsid w:val="00506875"/>
    <w:rsid w:val="0051064E"/>
    <w:rsid w:val="00510A7A"/>
    <w:rsid w:val="0051353F"/>
    <w:rsid w:val="005153A0"/>
    <w:rsid w:val="0051542B"/>
    <w:rsid w:val="00515918"/>
    <w:rsid w:val="00517409"/>
    <w:rsid w:val="00517836"/>
    <w:rsid w:val="0052772E"/>
    <w:rsid w:val="0053044E"/>
    <w:rsid w:val="0053218D"/>
    <w:rsid w:val="00533D7B"/>
    <w:rsid w:val="00534EE0"/>
    <w:rsid w:val="00536C00"/>
    <w:rsid w:val="005371B5"/>
    <w:rsid w:val="0054406A"/>
    <w:rsid w:val="005457C6"/>
    <w:rsid w:val="00545C53"/>
    <w:rsid w:val="005479D0"/>
    <w:rsid w:val="00547B38"/>
    <w:rsid w:val="005528C2"/>
    <w:rsid w:val="00553205"/>
    <w:rsid w:val="0055484D"/>
    <w:rsid w:val="005551B5"/>
    <w:rsid w:val="005572C6"/>
    <w:rsid w:val="00557D78"/>
    <w:rsid w:val="00562FB0"/>
    <w:rsid w:val="00563EC5"/>
    <w:rsid w:val="0056537C"/>
    <w:rsid w:val="00565850"/>
    <w:rsid w:val="00571608"/>
    <w:rsid w:val="00572103"/>
    <w:rsid w:val="00572A9E"/>
    <w:rsid w:val="00573384"/>
    <w:rsid w:val="00575E56"/>
    <w:rsid w:val="00577693"/>
    <w:rsid w:val="00582396"/>
    <w:rsid w:val="00583D1B"/>
    <w:rsid w:val="005916BE"/>
    <w:rsid w:val="00593084"/>
    <w:rsid w:val="00596BD0"/>
    <w:rsid w:val="005A0A6A"/>
    <w:rsid w:val="005A793D"/>
    <w:rsid w:val="005B57BF"/>
    <w:rsid w:val="005B61B5"/>
    <w:rsid w:val="005C0613"/>
    <w:rsid w:val="005C0631"/>
    <w:rsid w:val="005C0AF1"/>
    <w:rsid w:val="005C3166"/>
    <w:rsid w:val="005C37D0"/>
    <w:rsid w:val="005C43A5"/>
    <w:rsid w:val="005C7AF1"/>
    <w:rsid w:val="005D020E"/>
    <w:rsid w:val="005D0BF3"/>
    <w:rsid w:val="005D7A06"/>
    <w:rsid w:val="005E027C"/>
    <w:rsid w:val="005E3A1D"/>
    <w:rsid w:val="005E3FD6"/>
    <w:rsid w:val="005E5876"/>
    <w:rsid w:val="005E730E"/>
    <w:rsid w:val="005E781F"/>
    <w:rsid w:val="005F31C3"/>
    <w:rsid w:val="005F4370"/>
    <w:rsid w:val="005F445D"/>
    <w:rsid w:val="005F4D86"/>
    <w:rsid w:val="005F652E"/>
    <w:rsid w:val="005F7416"/>
    <w:rsid w:val="006002BC"/>
    <w:rsid w:val="00600C04"/>
    <w:rsid w:val="006036E2"/>
    <w:rsid w:val="00611A72"/>
    <w:rsid w:val="00612307"/>
    <w:rsid w:val="00612CCD"/>
    <w:rsid w:val="00614C85"/>
    <w:rsid w:val="0061512E"/>
    <w:rsid w:val="00615EF7"/>
    <w:rsid w:val="00617087"/>
    <w:rsid w:val="0061775F"/>
    <w:rsid w:val="0062021A"/>
    <w:rsid w:val="00620AB5"/>
    <w:rsid w:val="0062143F"/>
    <w:rsid w:val="00624659"/>
    <w:rsid w:val="00624B5B"/>
    <w:rsid w:val="00626ACB"/>
    <w:rsid w:val="006355A3"/>
    <w:rsid w:val="00636AD4"/>
    <w:rsid w:val="00641E15"/>
    <w:rsid w:val="00644FD6"/>
    <w:rsid w:val="00646CDB"/>
    <w:rsid w:val="00650CDC"/>
    <w:rsid w:val="00654B64"/>
    <w:rsid w:val="00655B14"/>
    <w:rsid w:val="006561A1"/>
    <w:rsid w:val="00656C99"/>
    <w:rsid w:val="00662AEE"/>
    <w:rsid w:val="00662CE8"/>
    <w:rsid w:val="00662DDD"/>
    <w:rsid w:val="00662F85"/>
    <w:rsid w:val="006630A3"/>
    <w:rsid w:val="00663E6C"/>
    <w:rsid w:val="006648CD"/>
    <w:rsid w:val="00667F96"/>
    <w:rsid w:val="006701FB"/>
    <w:rsid w:val="0067076D"/>
    <w:rsid w:val="00671739"/>
    <w:rsid w:val="0067251F"/>
    <w:rsid w:val="00673409"/>
    <w:rsid w:val="006742A6"/>
    <w:rsid w:val="006752F5"/>
    <w:rsid w:val="00676A4A"/>
    <w:rsid w:val="00681383"/>
    <w:rsid w:val="00683A36"/>
    <w:rsid w:val="00684825"/>
    <w:rsid w:val="006914EB"/>
    <w:rsid w:val="00692CF3"/>
    <w:rsid w:val="006A3BB3"/>
    <w:rsid w:val="006A45B4"/>
    <w:rsid w:val="006A7187"/>
    <w:rsid w:val="006A738F"/>
    <w:rsid w:val="006A7DEA"/>
    <w:rsid w:val="006B37A3"/>
    <w:rsid w:val="006B4045"/>
    <w:rsid w:val="006B4190"/>
    <w:rsid w:val="006B6E7F"/>
    <w:rsid w:val="006B7CBE"/>
    <w:rsid w:val="006C3E8A"/>
    <w:rsid w:val="006C47B3"/>
    <w:rsid w:val="006C515A"/>
    <w:rsid w:val="006C5C78"/>
    <w:rsid w:val="006C6D82"/>
    <w:rsid w:val="006C71BD"/>
    <w:rsid w:val="006D302E"/>
    <w:rsid w:val="006D3794"/>
    <w:rsid w:val="006D6734"/>
    <w:rsid w:val="006D77D9"/>
    <w:rsid w:val="006E2AA5"/>
    <w:rsid w:val="006E3919"/>
    <w:rsid w:val="006E4BD3"/>
    <w:rsid w:val="006E50ED"/>
    <w:rsid w:val="006E5713"/>
    <w:rsid w:val="006E687F"/>
    <w:rsid w:val="006E7CBB"/>
    <w:rsid w:val="006F1D03"/>
    <w:rsid w:val="006F30BC"/>
    <w:rsid w:val="006F7E91"/>
    <w:rsid w:val="006F7EC2"/>
    <w:rsid w:val="00702D3F"/>
    <w:rsid w:val="00704062"/>
    <w:rsid w:val="00711747"/>
    <w:rsid w:val="00714E7D"/>
    <w:rsid w:val="007158FC"/>
    <w:rsid w:val="00716BBD"/>
    <w:rsid w:val="007205A9"/>
    <w:rsid w:val="007209AB"/>
    <w:rsid w:val="0072225F"/>
    <w:rsid w:val="00726837"/>
    <w:rsid w:val="00730C4B"/>
    <w:rsid w:val="00735569"/>
    <w:rsid w:val="00736261"/>
    <w:rsid w:val="007373E8"/>
    <w:rsid w:val="00741788"/>
    <w:rsid w:val="00743677"/>
    <w:rsid w:val="007439F2"/>
    <w:rsid w:val="0074461E"/>
    <w:rsid w:val="00751999"/>
    <w:rsid w:val="00753591"/>
    <w:rsid w:val="00755033"/>
    <w:rsid w:val="00760CBF"/>
    <w:rsid w:val="00762726"/>
    <w:rsid w:val="007639A5"/>
    <w:rsid w:val="00763B52"/>
    <w:rsid w:val="007641B4"/>
    <w:rsid w:val="00766044"/>
    <w:rsid w:val="0076722E"/>
    <w:rsid w:val="0077009F"/>
    <w:rsid w:val="007702E8"/>
    <w:rsid w:val="007759BD"/>
    <w:rsid w:val="00775F0F"/>
    <w:rsid w:val="00776A70"/>
    <w:rsid w:val="0078040E"/>
    <w:rsid w:val="00781851"/>
    <w:rsid w:val="00786E24"/>
    <w:rsid w:val="0079158F"/>
    <w:rsid w:val="00791FEB"/>
    <w:rsid w:val="00793F13"/>
    <w:rsid w:val="00796D77"/>
    <w:rsid w:val="0079722E"/>
    <w:rsid w:val="007A14D3"/>
    <w:rsid w:val="007A2BA0"/>
    <w:rsid w:val="007A2C6E"/>
    <w:rsid w:val="007A5849"/>
    <w:rsid w:val="007B1E39"/>
    <w:rsid w:val="007B2447"/>
    <w:rsid w:val="007B6A7D"/>
    <w:rsid w:val="007C0B17"/>
    <w:rsid w:val="007C17BF"/>
    <w:rsid w:val="007C1D98"/>
    <w:rsid w:val="007C3778"/>
    <w:rsid w:val="007C6583"/>
    <w:rsid w:val="007C78A3"/>
    <w:rsid w:val="007D12DD"/>
    <w:rsid w:val="007D295C"/>
    <w:rsid w:val="007D2E63"/>
    <w:rsid w:val="007D4326"/>
    <w:rsid w:val="007D581C"/>
    <w:rsid w:val="007D6D9E"/>
    <w:rsid w:val="007E0565"/>
    <w:rsid w:val="007E4583"/>
    <w:rsid w:val="007F1D54"/>
    <w:rsid w:val="007F23B2"/>
    <w:rsid w:val="007F309C"/>
    <w:rsid w:val="007F57B8"/>
    <w:rsid w:val="007F62D1"/>
    <w:rsid w:val="007F669B"/>
    <w:rsid w:val="007F6E8A"/>
    <w:rsid w:val="008010F9"/>
    <w:rsid w:val="00803226"/>
    <w:rsid w:val="00803B1F"/>
    <w:rsid w:val="008041B8"/>
    <w:rsid w:val="0080618D"/>
    <w:rsid w:val="00806B93"/>
    <w:rsid w:val="008079B8"/>
    <w:rsid w:val="0081065C"/>
    <w:rsid w:val="00810CD9"/>
    <w:rsid w:val="00811B5E"/>
    <w:rsid w:val="008120CD"/>
    <w:rsid w:val="00812C57"/>
    <w:rsid w:val="00816C4A"/>
    <w:rsid w:val="00817920"/>
    <w:rsid w:val="008209EF"/>
    <w:rsid w:val="00822F2F"/>
    <w:rsid w:val="00827165"/>
    <w:rsid w:val="0083227B"/>
    <w:rsid w:val="00833CFC"/>
    <w:rsid w:val="00835D81"/>
    <w:rsid w:val="00836B22"/>
    <w:rsid w:val="00837AC1"/>
    <w:rsid w:val="00837B18"/>
    <w:rsid w:val="00837ECA"/>
    <w:rsid w:val="008416BF"/>
    <w:rsid w:val="00845AD2"/>
    <w:rsid w:val="00846047"/>
    <w:rsid w:val="00846E82"/>
    <w:rsid w:val="0084775A"/>
    <w:rsid w:val="008524F3"/>
    <w:rsid w:val="0085533D"/>
    <w:rsid w:val="00855DD1"/>
    <w:rsid w:val="008568D0"/>
    <w:rsid w:val="0086290B"/>
    <w:rsid w:val="00871E1B"/>
    <w:rsid w:val="00873FBC"/>
    <w:rsid w:val="008804CE"/>
    <w:rsid w:val="00880568"/>
    <w:rsid w:val="00886F3D"/>
    <w:rsid w:val="008873C2"/>
    <w:rsid w:val="0089478F"/>
    <w:rsid w:val="00895A4C"/>
    <w:rsid w:val="00895CAB"/>
    <w:rsid w:val="0089653A"/>
    <w:rsid w:val="008A0287"/>
    <w:rsid w:val="008A0DF6"/>
    <w:rsid w:val="008A6BEC"/>
    <w:rsid w:val="008B0D30"/>
    <w:rsid w:val="008B1B41"/>
    <w:rsid w:val="008B4BA6"/>
    <w:rsid w:val="008B5A54"/>
    <w:rsid w:val="008B5C77"/>
    <w:rsid w:val="008B6F5E"/>
    <w:rsid w:val="008C30D4"/>
    <w:rsid w:val="008C5281"/>
    <w:rsid w:val="008C5661"/>
    <w:rsid w:val="008C6BF7"/>
    <w:rsid w:val="008D2BE8"/>
    <w:rsid w:val="008D3E47"/>
    <w:rsid w:val="008D4F90"/>
    <w:rsid w:val="008D56B9"/>
    <w:rsid w:val="008D6E17"/>
    <w:rsid w:val="008E11D9"/>
    <w:rsid w:val="008E35D5"/>
    <w:rsid w:val="008E3D99"/>
    <w:rsid w:val="008E416B"/>
    <w:rsid w:val="008E495C"/>
    <w:rsid w:val="008E77E0"/>
    <w:rsid w:val="008F0468"/>
    <w:rsid w:val="008F4264"/>
    <w:rsid w:val="008F6D8F"/>
    <w:rsid w:val="00903F27"/>
    <w:rsid w:val="00905A37"/>
    <w:rsid w:val="00905ECA"/>
    <w:rsid w:val="00912625"/>
    <w:rsid w:val="00916660"/>
    <w:rsid w:val="009168D7"/>
    <w:rsid w:val="00920EDC"/>
    <w:rsid w:val="00923603"/>
    <w:rsid w:val="00924A73"/>
    <w:rsid w:val="0092658D"/>
    <w:rsid w:val="00930C8E"/>
    <w:rsid w:val="009331A9"/>
    <w:rsid w:val="00933F51"/>
    <w:rsid w:val="00940426"/>
    <w:rsid w:val="00941C6D"/>
    <w:rsid w:val="009434A0"/>
    <w:rsid w:val="00943D28"/>
    <w:rsid w:val="009507FB"/>
    <w:rsid w:val="00951837"/>
    <w:rsid w:val="009554BC"/>
    <w:rsid w:val="00955C88"/>
    <w:rsid w:val="00956ADC"/>
    <w:rsid w:val="00964D4E"/>
    <w:rsid w:val="00971662"/>
    <w:rsid w:val="0097690F"/>
    <w:rsid w:val="00980807"/>
    <w:rsid w:val="00982AE4"/>
    <w:rsid w:val="00984078"/>
    <w:rsid w:val="00985490"/>
    <w:rsid w:val="0098579B"/>
    <w:rsid w:val="00990616"/>
    <w:rsid w:val="00992B42"/>
    <w:rsid w:val="00995391"/>
    <w:rsid w:val="009961C4"/>
    <w:rsid w:val="00997279"/>
    <w:rsid w:val="009A080A"/>
    <w:rsid w:val="009A1C86"/>
    <w:rsid w:val="009A3A17"/>
    <w:rsid w:val="009A4253"/>
    <w:rsid w:val="009A5D04"/>
    <w:rsid w:val="009B3C6B"/>
    <w:rsid w:val="009B6EAB"/>
    <w:rsid w:val="009C1DF9"/>
    <w:rsid w:val="009C3993"/>
    <w:rsid w:val="009C5B91"/>
    <w:rsid w:val="009D02CC"/>
    <w:rsid w:val="009D088C"/>
    <w:rsid w:val="009D395F"/>
    <w:rsid w:val="009D5120"/>
    <w:rsid w:val="009D5A10"/>
    <w:rsid w:val="009D6EAB"/>
    <w:rsid w:val="009E04EF"/>
    <w:rsid w:val="009E070C"/>
    <w:rsid w:val="009E1F6E"/>
    <w:rsid w:val="009E5BE0"/>
    <w:rsid w:val="009F09AA"/>
    <w:rsid w:val="009F1032"/>
    <w:rsid w:val="009F13D1"/>
    <w:rsid w:val="009F1CC7"/>
    <w:rsid w:val="009F3F19"/>
    <w:rsid w:val="009F6013"/>
    <w:rsid w:val="009F66E7"/>
    <w:rsid w:val="00A0006E"/>
    <w:rsid w:val="00A007F7"/>
    <w:rsid w:val="00A01B0C"/>
    <w:rsid w:val="00A02BE1"/>
    <w:rsid w:val="00A06461"/>
    <w:rsid w:val="00A06CA0"/>
    <w:rsid w:val="00A140A4"/>
    <w:rsid w:val="00A16354"/>
    <w:rsid w:val="00A1646A"/>
    <w:rsid w:val="00A2028E"/>
    <w:rsid w:val="00A20D61"/>
    <w:rsid w:val="00A24A1F"/>
    <w:rsid w:val="00A25F50"/>
    <w:rsid w:val="00A2714F"/>
    <w:rsid w:val="00A30282"/>
    <w:rsid w:val="00A34A54"/>
    <w:rsid w:val="00A36A2F"/>
    <w:rsid w:val="00A37D02"/>
    <w:rsid w:val="00A40FB6"/>
    <w:rsid w:val="00A44250"/>
    <w:rsid w:val="00A46E6B"/>
    <w:rsid w:val="00A50CDC"/>
    <w:rsid w:val="00A515BC"/>
    <w:rsid w:val="00A5203C"/>
    <w:rsid w:val="00A53136"/>
    <w:rsid w:val="00A53A71"/>
    <w:rsid w:val="00A55CA2"/>
    <w:rsid w:val="00A55FDA"/>
    <w:rsid w:val="00A564D6"/>
    <w:rsid w:val="00A57EAD"/>
    <w:rsid w:val="00A638D5"/>
    <w:rsid w:val="00A63F2E"/>
    <w:rsid w:val="00A723A1"/>
    <w:rsid w:val="00A775CA"/>
    <w:rsid w:val="00A80514"/>
    <w:rsid w:val="00A815DD"/>
    <w:rsid w:val="00A8353E"/>
    <w:rsid w:val="00A8410B"/>
    <w:rsid w:val="00A8421E"/>
    <w:rsid w:val="00A8696F"/>
    <w:rsid w:val="00A93C96"/>
    <w:rsid w:val="00A947EC"/>
    <w:rsid w:val="00A95D6F"/>
    <w:rsid w:val="00A972AF"/>
    <w:rsid w:val="00A97AF1"/>
    <w:rsid w:val="00A97F74"/>
    <w:rsid w:val="00AA0B0E"/>
    <w:rsid w:val="00AA0B40"/>
    <w:rsid w:val="00AA1750"/>
    <w:rsid w:val="00AA2BFF"/>
    <w:rsid w:val="00AA32F1"/>
    <w:rsid w:val="00AA34B4"/>
    <w:rsid w:val="00AA5260"/>
    <w:rsid w:val="00AA555D"/>
    <w:rsid w:val="00AB095E"/>
    <w:rsid w:val="00AB5792"/>
    <w:rsid w:val="00AB5EA0"/>
    <w:rsid w:val="00AC027C"/>
    <w:rsid w:val="00AC1E59"/>
    <w:rsid w:val="00AC5565"/>
    <w:rsid w:val="00AC7654"/>
    <w:rsid w:val="00AD1C4C"/>
    <w:rsid w:val="00AD1FD9"/>
    <w:rsid w:val="00AD3129"/>
    <w:rsid w:val="00AD34A5"/>
    <w:rsid w:val="00AD636A"/>
    <w:rsid w:val="00AE0755"/>
    <w:rsid w:val="00AE62A3"/>
    <w:rsid w:val="00AE64B3"/>
    <w:rsid w:val="00AE694A"/>
    <w:rsid w:val="00AF05FA"/>
    <w:rsid w:val="00AF3564"/>
    <w:rsid w:val="00AF7909"/>
    <w:rsid w:val="00B00C3B"/>
    <w:rsid w:val="00B0125F"/>
    <w:rsid w:val="00B04A17"/>
    <w:rsid w:val="00B05333"/>
    <w:rsid w:val="00B05E6D"/>
    <w:rsid w:val="00B064E8"/>
    <w:rsid w:val="00B06C3E"/>
    <w:rsid w:val="00B12318"/>
    <w:rsid w:val="00B13DDF"/>
    <w:rsid w:val="00B14B0A"/>
    <w:rsid w:val="00B169C0"/>
    <w:rsid w:val="00B16B36"/>
    <w:rsid w:val="00B17541"/>
    <w:rsid w:val="00B216A4"/>
    <w:rsid w:val="00B218FB"/>
    <w:rsid w:val="00B22991"/>
    <w:rsid w:val="00B25239"/>
    <w:rsid w:val="00B2535B"/>
    <w:rsid w:val="00B32A22"/>
    <w:rsid w:val="00B33054"/>
    <w:rsid w:val="00B34A46"/>
    <w:rsid w:val="00B42695"/>
    <w:rsid w:val="00B53928"/>
    <w:rsid w:val="00B53FD3"/>
    <w:rsid w:val="00B56073"/>
    <w:rsid w:val="00B56E8F"/>
    <w:rsid w:val="00B572B1"/>
    <w:rsid w:val="00B578A1"/>
    <w:rsid w:val="00B57F47"/>
    <w:rsid w:val="00B6073B"/>
    <w:rsid w:val="00B615F0"/>
    <w:rsid w:val="00B61688"/>
    <w:rsid w:val="00B720D5"/>
    <w:rsid w:val="00B739E0"/>
    <w:rsid w:val="00B73D7D"/>
    <w:rsid w:val="00B85359"/>
    <w:rsid w:val="00B87136"/>
    <w:rsid w:val="00B912A7"/>
    <w:rsid w:val="00B93700"/>
    <w:rsid w:val="00B93C23"/>
    <w:rsid w:val="00B94512"/>
    <w:rsid w:val="00B94980"/>
    <w:rsid w:val="00B96BFC"/>
    <w:rsid w:val="00BA0632"/>
    <w:rsid w:val="00BA07AD"/>
    <w:rsid w:val="00BA1A62"/>
    <w:rsid w:val="00BA7436"/>
    <w:rsid w:val="00BB0327"/>
    <w:rsid w:val="00BB280E"/>
    <w:rsid w:val="00BB3FD2"/>
    <w:rsid w:val="00BC3347"/>
    <w:rsid w:val="00BC35B9"/>
    <w:rsid w:val="00BC37C9"/>
    <w:rsid w:val="00BC7DDD"/>
    <w:rsid w:val="00BD01DB"/>
    <w:rsid w:val="00BD0413"/>
    <w:rsid w:val="00BD0DEE"/>
    <w:rsid w:val="00BD42ED"/>
    <w:rsid w:val="00BD58B4"/>
    <w:rsid w:val="00BE0C47"/>
    <w:rsid w:val="00BE4956"/>
    <w:rsid w:val="00BE5467"/>
    <w:rsid w:val="00BE76E7"/>
    <w:rsid w:val="00BF0868"/>
    <w:rsid w:val="00BF08BF"/>
    <w:rsid w:val="00BF08D6"/>
    <w:rsid w:val="00BF1272"/>
    <w:rsid w:val="00BF1F80"/>
    <w:rsid w:val="00BF2A1E"/>
    <w:rsid w:val="00BF310D"/>
    <w:rsid w:val="00BF563C"/>
    <w:rsid w:val="00BF63D2"/>
    <w:rsid w:val="00BF7569"/>
    <w:rsid w:val="00C0797B"/>
    <w:rsid w:val="00C20228"/>
    <w:rsid w:val="00C23496"/>
    <w:rsid w:val="00C24426"/>
    <w:rsid w:val="00C268D1"/>
    <w:rsid w:val="00C26E40"/>
    <w:rsid w:val="00C326D1"/>
    <w:rsid w:val="00C32A67"/>
    <w:rsid w:val="00C33AA8"/>
    <w:rsid w:val="00C3695F"/>
    <w:rsid w:val="00C36A69"/>
    <w:rsid w:val="00C36F3D"/>
    <w:rsid w:val="00C37DD5"/>
    <w:rsid w:val="00C4046F"/>
    <w:rsid w:val="00C46913"/>
    <w:rsid w:val="00C473C2"/>
    <w:rsid w:val="00C50ED4"/>
    <w:rsid w:val="00C52830"/>
    <w:rsid w:val="00C54379"/>
    <w:rsid w:val="00C543D3"/>
    <w:rsid w:val="00C60BAE"/>
    <w:rsid w:val="00C62B63"/>
    <w:rsid w:val="00C63400"/>
    <w:rsid w:val="00C64A2F"/>
    <w:rsid w:val="00C64A70"/>
    <w:rsid w:val="00C712BA"/>
    <w:rsid w:val="00C713D4"/>
    <w:rsid w:val="00C7643D"/>
    <w:rsid w:val="00C77E19"/>
    <w:rsid w:val="00C80640"/>
    <w:rsid w:val="00C838E3"/>
    <w:rsid w:val="00C83C2C"/>
    <w:rsid w:val="00C83C6B"/>
    <w:rsid w:val="00C87BBA"/>
    <w:rsid w:val="00C90095"/>
    <w:rsid w:val="00C91845"/>
    <w:rsid w:val="00C92AB9"/>
    <w:rsid w:val="00C934A6"/>
    <w:rsid w:val="00C96162"/>
    <w:rsid w:val="00C962FE"/>
    <w:rsid w:val="00C972B6"/>
    <w:rsid w:val="00CA0BB7"/>
    <w:rsid w:val="00CA0D8F"/>
    <w:rsid w:val="00CA2445"/>
    <w:rsid w:val="00CA7525"/>
    <w:rsid w:val="00CB008B"/>
    <w:rsid w:val="00CB01EF"/>
    <w:rsid w:val="00CB03EA"/>
    <w:rsid w:val="00CB319B"/>
    <w:rsid w:val="00CB39E6"/>
    <w:rsid w:val="00CB59E5"/>
    <w:rsid w:val="00CC247C"/>
    <w:rsid w:val="00CC4794"/>
    <w:rsid w:val="00CC757B"/>
    <w:rsid w:val="00CD0D61"/>
    <w:rsid w:val="00CD37C2"/>
    <w:rsid w:val="00CD568D"/>
    <w:rsid w:val="00CE5677"/>
    <w:rsid w:val="00CE5A09"/>
    <w:rsid w:val="00CF24A0"/>
    <w:rsid w:val="00CF40C2"/>
    <w:rsid w:val="00CF53E4"/>
    <w:rsid w:val="00CF7EA4"/>
    <w:rsid w:val="00D011B5"/>
    <w:rsid w:val="00D0158C"/>
    <w:rsid w:val="00D01A54"/>
    <w:rsid w:val="00D04721"/>
    <w:rsid w:val="00D05134"/>
    <w:rsid w:val="00D05B99"/>
    <w:rsid w:val="00D06387"/>
    <w:rsid w:val="00D06B21"/>
    <w:rsid w:val="00D07CE0"/>
    <w:rsid w:val="00D14A89"/>
    <w:rsid w:val="00D17F8C"/>
    <w:rsid w:val="00D23C32"/>
    <w:rsid w:val="00D312EE"/>
    <w:rsid w:val="00D37EE9"/>
    <w:rsid w:val="00D41838"/>
    <w:rsid w:val="00D41B23"/>
    <w:rsid w:val="00D4223D"/>
    <w:rsid w:val="00D432AE"/>
    <w:rsid w:val="00D436F7"/>
    <w:rsid w:val="00D43EB0"/>
    <w:rsid w:val="00D45A9C"/>
    <w:rsid w:val="00D45DE3"/>
    <w:rsid w:val="00D52ED9"/>
    <w:rsid w:val="00D556D1"/>
    <w:rsid w:val="00D556FD"/>
    <w:rsid w:val="00D55ACB"/>
    <w:rsid w:val="00D56C50"/>
    <w:rsid w:val="00D61235"/>
    <w:rsid w:val="00D614DB"/>
    <w:rsid w:val="00D61BC5"/>
    <w:rsid w:val="00D61ED7"/>
    <w:rsid w:val="00D62216"/>
    <w:rsid w:val="00D65646"/>
    <w:rsid w:val="00D7011B"/>
    <w:rsid w:val="00D72209"/>
    <w:rsid w:val="00D7371D"/>
    <w:rsid w:val="00D738BB"/>
    <w:rsid w:val="00D744AE"/>
    <w:rsid w:val="00D745C1"/>
    <w:rsid w:val="00D76CBC"/>
    <w:rsid w:val="00D82B1F"/>
    <w:rsid w:val="00D85AA5"/>
    <w:rsid w:val="00D86323"/>
    <w:rsid w:val="00D8759A"/>
    <w:rsid w:val="00D921FA"/>
    <w:rsid w:val="00DA1091"/>
    <w:rsid w:val="00DA328C"/>
    <w:rsid w:val="00DA49BE"/>
    <w:rsid w:val="00DA6382"/>
    <w:rsid w:val="00DA7F16"/>
    <w:rsid w:val="00DB2094"/>
    <w:rsid w:val="00DB6FAB"/>
    <w:rsid w:val="00DC296B"/>
    <w:rsid w:val="00DC2BB1"/>
    <w:rsid w:val="00DC308C"/>
    <w:rsid w:val="00DC39EA"/>
    <w:rsid w:val="00DC505D"/>
    <w:rsid w:val="00DC53E4"/>
    <w:rsid w:val="00DC5F10"/>
    <w:rsid w:val="00DC74D0"/>
    <w:rsid w:val="00DC7D49"/>
    <w:rsid w:val="00DD02C8"/>
    <w:rsid w:val="00DD179B"/>
    <w:rsid w:val="00DD44D5"/>
    <w:rsid w:val="00DD7C32"/>
    <w:rsid w:val="00DE0162"/>
    <w:rsid w:val="00DE6E59"/>
    <w:rsid w:val="00DF7F75"/>
    <w:rsid w:val="00E030B3"/>
    <w:rsid w:val="00E03D77"/>
    <w:rsid w:val="00E03F1B"/>
    <w:rsid w:val="00E04D44"/>
    <w:rsid w:val="00E07C81"/>
    <w:rsid w:val="00E1314E"/>
    <w:rsid w:val="00E14FA2"/>
    <w:rsid w:val="00E15584"/>
    <w:rsid w:val="00E166DF"/>
    <w:rsid w:val="00E172DB"/>
    <w:rsid w:val="00E2067B"/>
    <w:rsid w:val="00E218DA"/>
    <w:rsid w:val="00E223B7"/>
    <w:rsid w:val="00E23A05"/>
    <w:rsid w:val="00E23A14"/>
    <w:rsid w:val="00E23B99"/>
    <w:rsid w:val="00E23D7B"/>
    <w:rsid w:val="00E23ED6"/>
    <w:rsid w:val="00E24806"/>
    <w:rsid w:val="00E24AA3"/>
    <w:rsid w:val="00E24C7D"/>
    <w:rsid w:val="00E26180"/>
    <w:rsid w:val="00E30508"/>
    <w:rsid w:val="00E31D65"/>
    <w:rsid w:val="00E32884"/>
    <w:rsid w:val="00E33CFD"/>
    <w:rsid w:val="00E3434C"/>
    <w:rsid w:val="00E366D2"/>
    <w:rsid w:val="00E36A26"/>
    <w:rsid w:val="00E4389C"/>
    <w:rsid w:val="00E43A95"/>
    <w:rsid w:val="00E47B75"/>
    <w:rsid w:val="00E62C8E"/>
    <w:rsid w:val="00E63132"/>
    <w:rsid w:val="00E65243"/>
    <w:rsid w:val="00E6610F"/>
    <w:rsid w:val="00E679A6"/>
    <w:rsid w:val="00E67AEA"/>
    <w:rsid w:val="00E708AB"/>
    <w:rsid w:val="00E74CB9"/>
    <w:rsid w:val="00E7653E"/>
    <w:rsid w:val="00E76D9D"/>
    <w:rsid w:val="00E8278E"/>
    <w:rsid w:val="00E82D21"/>
    <w:rsid w:val="00E8431A"/>
    <w:rsid w:val="00E85E5D"/>
    <w:rsid w:val="00E90E5F"/>
    <w:rsid w:val="00E922BE"/>
    <w:rsid w:val="00E92569"/>
    <w:rsid w:val="00E926C5"/>
    <w:rsid w:val="00E92E69"/>
    <w:rsid w:val="00E940EF"/>
    <w:rsid w:val="00E962EB"/>
    <w:rsid w:val="00EA2BC4"/>
    <w:rsid w:val="00EA5835"/>
    <w:rsid w:val="00EA7593"/>
    <w:rsid w:val="00EA79F1"/>
    <w:rsid w:val="00EB1DF6"/>
    <w:rsid w:val="00EB6FBA"/>
    <w:rsid w:val="00EB7CB8"/>
    <w:rsid w:val="00EB7F01"/>
    <w:rsid w:val="00EC14EA"/>
    <w:rsid w:val="00EC456A"/>
    <w:rsid w:val="00EC5684"/>
    <w:rsid w:val="00EC620C"/>
    <w:rsid w:val="00EC62E0"/>
    <w:rsid w:val="00EC6D0C"/>
    <w:rsid w:val="00ED067F"/>
    <w:rsid w:val="00ED0D9A"/>
    <w:rsid w:val="00ED2056"/>
    <w:rsid w:val="00ED2237"/>
    <w:rsid w:val="00ED4EB4"/>
    <w:rsid w:val="00ED4FBF"/>
    <w:rsid w:val="00ED63CF"/>
    <w:rsid w:val="00ED6595"/>
    <w:rsid w:val="00EE1C67"/>
    <w:rsid w:val="00EE3FA6"/>
    <w:rsid w:val="00EE5795"/>
    <w:rsid w:val="00EE589E"/>
    <w:rsid w:val="00EF0BB5"/>
    <w:rsid w:val="00EF5FB4"/>
    <w:rsid w:val="00EF7816"/>
    <w:rsid w:val="00F002C2"/>
    <w:rsid w:val="00F00359"/>
    <w:rsid w:val="00F02D93"/>
    <w:rsid w:val="00F03241"/>
    <w:rsid w:val="00F03CD1"/>
    <w:rsid w:val="00F052D0"/>
    <w:rsid w:val="00F05C78"/>
    <w:rsid w:val="00F06836"/>
    <w:rsid w:val="00F070F8"/>
    <w:rsid w:val="00F07FFB"/>
    <w:rsid w:val="00F143A1"/>
    <w:rsid w:val="00F145E5"/>
    <w:rsid w:val="00F1598D"/>
    <w:rsid w:val="00F22751"/>
    <w:rsid w:val="00F22E00"/>
    <w:rsid w:val="00F23433"/>
    <w:rsid w:val="00F27A38"/>
    <w:rsid w:val="00F33023"/>
    <w:rsid w:val="00F333E6"/>
    <w:rsid w:val="00F35157"/>
    <w:rsid w:val="00F3652B"/>
    <w:rsid w:val="00F36E39"/>
    <w:rsid w:val="00F373E7"/>
    <w:rsid w:val="00F37849"/>
    <w:rsid w:val="00F40A60"/>
    <w:rsid w:val="00F40B23"/>
    <w:rsid w:val="00F41377"/>
    <w:rsid w:val="00F42647"/>
    <w:rsid w:val="00F42A8B"/>
    <w:rsid w:val="00F42EF5"/>
    <w:rsid w:val="00F479E9"/>
    <w:rsid w:val="00F50763"/>
    <w:rsid w:val="00F50820"/>
    <w:rsid w:val="00F51366"/>
    <w:rsid w:val="00F53CB1"/>
    <w:rsid w:val="00F55863"/>
    <w:rsid w:val="00F56C31"/>
    <w:rsid w:val="00F56E6D"/>
    <w:rsid w:val="00F5778A"/>
    <w:rsid w:val="00F57F76"/>
    <w:rsid w:val="00F603C1"/>
    <w:rsid w:val="00F60F50"/>
    <w:rsid w:val="00F6189D"/>
    <w:rsid w:val="00F62051"/>
    <w:rsid w:val="00F63D17"/>
    <w:rsid w:val="00F650D2"/>
    <w:rsid w:val="00F661BC"/>
    <w:rsid w:val="00F70FA6"/>
    <w:rsid w:val="00F751FB"/>
    <w:rsid w:val="00F770C8"/>
    <w:rsid w:val="00F77AC9"/>
    <w:rsid w:val="00F80792"/>
    <w:rsid w:val="00F822D9"/>
    <w:rsid w:val="00F82899"/>
    <w:rsid w:val="00F8357E"/>
    <w:rsid w:val="00F847BC"/>
    <w:rsid w:val="00F84BB1"/>
    <w:rsid w:val="00F8507B"/>
    <w:rsid w:val="00F862B5"/>
    <w:rsid w:val="00F86475"/>
    <w:rsid w:val="00F8778F"/>
    <w:rsid w:val="00F90B9C"/>
    <w:rsid w:val="00F916A9"/>
    <w:rsid w:val="00F93B1C"/>
    <w:rsid w:val="00FB129E"/>
    <w:rsid w:val="00FB7CAD"/>
    <w:rsid w:val="00FC211E"/>
    <w:rsid w:val="00FC4BE0"/>
    <w:rsid w:val="00FC5037"/>
    <w:rsid w:val="00FC51AC"/>
    <w:rsid w:val="00FC533E"/>
    <w:rsid w:val="00FC6828"/>
    <w:rsid w:val="00FC784A"/>
    <w:rsid w:val="00FD04F2"/>
    <w:rsid w:val="00FD43E8"/>
    <w:rsid w:val="00FD62EE"/>
    <w:rsid w:val="00FD6507"/>
    <w:rsid w:val="00FD6D08"/>
    <w:rsid w:val="00FD700B"/>
    <w:rsid w:val="00FD772F"/>
    <w:rsid w:val="00FE4C1C"/>
    <w:rsid w:val="00FE5825"/>
    <w:rsid w:val="00FE7025"/>
    <w:rsid w:val="00FF06BB"/>
    <w:rsid w:val="00FF1040"/>
    <w:rsid w:val="00FF1C71"/>
    <w:rsid w:val="00FF2C68"/>
    <w:rsid w:val="00FF6E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0351B35"/>
  <w15:docId w15:val="{094F5A51-4C38-4FE3-ADC3-D5F178A0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55863"/>
    <w:pPr>
      <w:spacing w:after="200" w:line="276" w:lineRule="auto"/>
    </w:pPr>
    <w:rPr>
      <w:sz w:val="22"/>
      <w:szCs w:val="22"/>
      <w:lang w:eastAsia="en-US"/>
    </w:rPr>
  </w:style>
  <w:style w:type="paragraph" w:styleId="Nagwek1">
    <w:name w:val="heading 1"/>
    <w:basedOn w:val="Normalny"/>
    <w:next w:val="Normalny"/>
    <w:link w:val="Nagwek1Znak"/>
    <w:qFormat/>
    <w:locked/>
    <w:rsid w:val="00E31D65"/>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uiPriority w:val="9"/>
    <w:semiHidden/>
    <w:unhideWhenUsed/>
    <w:qFormat/>
    <w:rsid w:val="00F620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9A425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76722E"/>
    <w:rPr>
      <w:rFonts w:cs="Times New Roman"/>
      <w:sz w:val="16"/>
      <w:szCs w:val="16"/>
    </w:rPr>
  </w:style>
  <w:style w:type="paragraph" w:styleId="Tekstkomentarza">
    <w:name w:val="annotation text"/>
    <w:basedOn w:val="Normalny"/>
    <w:link w:val="TekstkomentarzaZnak"/>
    <w:uiPriority w:val="99"/>
    <w:semiHidden/>
    <w:rsid w:val="0076722E"/>
    <w:pPr>
      <w:spacing w:line="240" w:lineRule="auto"/>
    </w:pPr>
    <w:rPr>
      <w:sz w:val="20"/>
      <w:szCs w:val="20"/>
    </w:rPr>
  </w:style>
  <w:style w:type="character" w:customStyle="1" w:styleId="TekstkomentarzaZnak">
    <w:name w:val="Tekst komentarza Znak"/>
    <w:link w:val="Tekstkomentarza"/>
    <w:uiPriority w:val="99"/>
    <w:semiHidden/>
    <w:locked/>
    <w:rsid w:val="0076722E"/>
    <w:rPr>
      <w:rFonts w:cs="Times New Roman"/>
      <w:sz w:val="20"/>
      <w:szCs w:val="20"/>
    </w:rPr>
  </w:style>
  <w:style w:type="paragraph" w:styleId="Tematkomentarza">
    <w:name w:val="annotation subject"/>
    <w:basedOn w:val="Tekstkomentarza"/>
    <w:next w:val="Tekstkomentarza"/>
    <w:link w:val="TematkomentarzaZnak"/>
    <w:uiPriority w:val="99"/>
    <w:semiHidden/>
    <w:rsid w:val="0076722E"/>
    <w:rPr>
      <w:b/>
      <w:bCs/>
    </w:rPr>
  </w:style>
  <w:style w:type="character" w:customStyle="1" w:styleId="TematkomentarzaZnak">
    <w:name w:val="Temat komentarza Znak"/>
    <w:link w:val="Tematkomentarza"/>
    <w:uiPriority w:val="99"/>
    <w:semiHidden/>
    <w:locked/>
    <w:rsid w:val="0076722E"/>
    <w:rPr>
      <w:rFonts w:cs="Times New Roman"/>
      <w:b/>
      <w:bCs/>
      <w:sz w:val="20"/>
      <w:szCs w:val="20"/>
    </w:rPr>
  </w:style>
  <w:style w:type="paragraph" w:styleId="Tekstdymka">
    <w:name w:val="Balloon Text"/>
    <w:basedOn w:val="Normalny"/>
    <w:link w:val="TekstdymkaZnak"/>
    <w:uiPriority w:val="99"/>
    <w:semiHidden/>
    <w:rsid w:val="0076722E"/>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76722E"/>
    <w:rPr>
      <w:rFonts w:ascii="Tahoma" w:hAnsi="Tahoma" w:cs="Tahoma"/>
      <w:sz w:val="16"/>
      <w:szCs w:val="16"/>
    </w:rPr>
  </w:style>
  <w:style w:type="paragraph" w:styleId="Stopka">
    <w:name w:val="footer"/>
    <w:basedOn w:val="Normalny"/>
    <w:link w:val="StopkaZnak"/>
    <w:uiPriority w:val="99"/>
    <w:rsid w:val="0076722E"/>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
    <w:name w:val="Stopka Znak"/>
    <w:link w:val="Stopka"/>
    <w:uiPriority w:val="99"/>
    <w:locked/>
    <w:rsid w:val="0076722E"/>
    <w:rPr>
      <w:rFonts w:ascii="Times New Roman" w:eastAsia="Times New Roman" w:hAnsi="Times New Roman" w:cs="Times New Roman"/>
      <w:sz w:val="24"/>
      <w:szCs w:val="24"/>
      <w:lang w:eastAsia="pl-PL"/>
    </w:rPr>
  </w:style>
  <w:style w:type="paragraph" w:customStyle="1" w:styleId="Bezformatowania">
    <w:name w:val="Bez formatowania"/>
    <w:uiPriority w:val="99"/>
    <w:rsid w:val="0076722E"/>
    <w:pPr>
      <w:spacing w:after="200" w:line="276" w:lineRule="auto"/>
    </w:pPr>
    <w:rPr>
      <w:color w:val="000000"/>
      <w:sz w:val="22"/>
    </w:rPr>
  </w:style>
  <w:style w:type="paragraph" w:styleId="Akapitzlist">
    <w:name w:val="List Paragraph"/>
    <w:aliases w:val="normalny tekst,CW_Lista,L1,Numerowanie,Akapit z listą5,T_SZ_List Paragraph,Kolorowa lista — akcent 11,Akapit z listą BS,Kolorowa lista — akcent 12,lp1,Preambuła,Lista num,HŁ_Bullet1,Podsis rysunku,Akapit z listą numerowaną"/>
    <w:basedOn w:val="Normalny"/>
    <w:link w:val="AkapitzlistZnak"/>
    <w:uiPriority w:val="34"/>
    <w:qFormat/>
    <w:rsid w:val="0076722E"/>
    <w:pPr>
      <w:ind w:left="720"/>
      <w:contextualSpacing/>
    </w:pPr>
  </w:style>
  <w:style w:type="character" w:styleId="Hipercze">
    <w:name w:val="Hyperlink"/>
    <w:uiPriority w:val="99"/>
    <w:rsid w:val="0055484D"/>
    <w:rPr>
      <w:rFonts w:cs="Times New Roman"/>
      <w:color w:val="0000FF"/>
      <w:u w:val="single"/>
    </w:rPr>
  </w:style>
  <w:style w:type="paragraph" w:customStyle="1" w:styleId="SFTPodstawowy">
    <w:name w:val="SFT_Podstawowy"/>
    <w:basedOn w:val="Normalny"/>
    <w:link w:val="SFTPodstawowyZnak"/>
    <w:uiPriority w:val="99"/>
    <w:rsid w:val="00230599"/>
    <w:pPr>
      <w:spacing w:after="120" w:line="360" w:lineRule="auto"/>
      <w:jc w:val="both"/>
    </w:pPr>
    <w:rPr>
      <w:rFonts w:ascii="Tahoma" w:hAnsi="Tahoma"/>
      <w:sz w:val="24"/>
      <w:szCs w:val="20"/>
      <w:lang w:eastAsia="pl-PL"/>
    </w:rPr>
  </w:style>
  <w:style w:type="character" w:customStyle="1" w:styleId="SFTPodstawowyZnak">
    <w:name w:val="SFT_Podstawowy Znak"/>
    <w:link w:val="SFTPodstawowy"/>
    <w:uiPriority w:val="99"/>
    <w:locked/>
    <w:rsid w:val="00230599"/>
    <w:rPr>
      <w:rFonts w:ascii="Tahoma" w:hAnsi="Tahoma"/>
      <w:sz w:val="24"/>
      <w:lang w:eastAsia="pl-PL"/>
    </w:rPr>
  </w:style>
  <w:style w:type="paragraph" w:styleId="Nagwek">
    <w:name w:val="header"/>
    <w:basedOn w:val="Normalny"/>
    <w:link w:val="NagwekZnak"/>
    <w:uiPriority w:val="99"/>
    <w:rsid w:val="00C473C2"/>
    <w:pPr>
      <w:tabs>
        <w:tab w:val="center" w:pos="4536"/>
        <w:tab w:val="right" w:pos="9072"/>
      </w:tabs>
      <w:spacing w:after="0" w:line="240" w:lineRule="auto"/>
    </w:pPr>
    <w:rPr>
      <w:sz w:val="20"/>
      <w:szCs w:val="20"/>
    </w:rPr>
  </w:style>
  <w:style w:type="character" w:customStyle="1" w:styleId="NagwekZnak">
    <w:name w:val="Nagłówek Znak"/>
    <w:link w:val="Nagwek"/>
    <w:uiPriority w:val="99"/>
    <w:locked/>
    <w:rsid w:val="00C473C2"/>
    <w:rPr>
      <w:rFonts w:cs="Times New Roman"/>
    </w:rPr>
  </w:style>
  <w:style w:type="character" w:customStyle="1" w:styleId="postbody1">
    <w:name w:val="postbody1"/>
    <w:uiPriority w:val="99"/>
    <w:rsid w:val="00F052D0"/>
    <w:rPr>
      <w:sz w:val="18"/>
    </w:rPr>
  </w:style>
  <w:style w:type="character" w:customStyle="1" w:styleId="Nagwek1Znak">
    <w:name w:val="Nagłówek 1 Znak"/>
    <w:link w:val="Nagwek1"/>
    <w:rsid w:val="00E31D65"/>
    <w:rPr>
      <w:rFonts w:ascii="Cambria" w:eastAsia="Times New Roman" w:hAnsi="Cambria" w:cs="Times New Roman"/>
      <w:b/>
      <w:bCs/>
      <w:color w:val="365F91"/>
      <w:sz w:val="28"/>
      <w:szCs w:val="28"/>
      <w:lang w:eastAsia="en-US"/>
    </w:rPr>
  </w:style>
  <w:style w:type="numbering" w:customStyle="1" w:styleId="WWNum28">
    <w:name w:val="WWNum28"/>
    <w:basedOn w:val="Bezlisty"/>
    <w:rsid w:val="00D738BB"/>
    <w:pPr>
      <w:numPr>
        <w:numId w:val="1"/>
      </w:numPr>
    </w:pPr>
  </w:style>
  <w:style w:type="numbering" w:customStyle="1" w:styleId="WWNum31">
    <w:name w:val="WWNum31"/>
    <w:basedOn w:val="Bezlisty"/>
    <w:rsid w:val="00D738BB"/>
    <w:pPr>
      <w:numPr>
        <w:numId w:val="2"/>
      </w:numPr>
    </w:pPr>
  </w:style>
  <w:style w:type="table" w:styleId="Tabela-Siatka">
    <w:name w:val="Table Grid"/>
    <w:basedOn w:val="Standardowy"/>
    <w:uiPriority w:val="59"/>
    <w:rsid w:val="003C0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964D4E"/>
    <w:rPr>
      <w:color w:val="808080"/>
      <w:shd w:val="clear" w:color="auto" w:fill="E6E6E6"/>
    </w:rPr>
  </w:style>
  <w:style w:type="character" w:styleId="Pogrubienie">
    <w:name w:val="Strong"/>
    <w:basedOn w:val="Domylnaczcionkaakapitu"/>
    <w:uiPriority w:val="22"/>
    <w:qFormat/>
    <w:rsid w:val="00B85359"/>
    <w:rPr>
      <w:b/>
      <w:bCs/>
    </w:rPr>
  </w:style>
  <w:style w:type="character" w:customStyle="1" w:styleId="AkapitzlistZnak">
    <w:name w:val="Akapit z listą Znak"/>
    <w:aliases w:val="normalny tekst Znak,CW_Lista Znak,L1 Znak,Numerowanie Znak,Akapit z listą5 Znak,T_SZ_List Paragraph Znak,Kolorowa lista — akcent 11 Znak,Akapit z listą BS Znak,Kolorowa lista — akcent 12 Znak,lp1 Znak,Preambuła Znak,Lista num Znak"/>
    <w:link w:val="Akapitzlist"/>
    <w:uiPriority w:val="34"/>
    <w:qFormat/>
    <w:locked/>
    <w:rsid w:val="00BD42ED"/>
    <w:rPr>
      <w:sz w:val="22"/>
      <w:szCs w:val="22"/>
      <w:lang w:eastAsia="en-US"/>
    </w:rPr>
  </w:style>
  <w:style w:type="character" w:customStyle="1" w:styleId="Nierozpoznanawzmianka2">
    <w:name w:val="Nierozpoznana wzmianka2"/>
    <w:basedOn w:val="Domylnaczcionkaakapitu"/>
    <w:uiPriority w:val="99"/>
    <w:semiHidden/>
    <w:unhideWhenUsed/>
    <w:rsid w:val="000E3F5D"/>
    <w:rPr>
      <w:color w:val="605E5C"/>
      <w:shd w:val="clear" w:color="auto" w:fill="E1DFDD"/>
    </w:rPr>
  </w:style>
  <w:style w:type="paragraph" w:customStyle="1" w:styleId="Default">
    <w:name w:val="Default"/>
    <w:rsid w:val="004359F8"/>
    <w:pPr>
      <w:autoSpaceDE w:val="0"/>
      <w:autoSpaceDN w:val="0"/>
      <w:adjustRightInd w:val="0"/>
    </w:pPr>
    <w:rPr>
      <w:rFonts w:ascii="Times New Roman" w:hAnsi="Times New Roman"/>
      <w:color w:val="000000"/>
      <w:sz w:val="24"/>
      <w:szCs w:val="24"/>
    </w:rPr>
  </w:style>
  <w:style w:type="character" w:customStyle="1" w:styleId="Nierozpoznanawzmianka3">
    <w:name w:val="Nierozpoznana wzmianka3"/>
    <w:basedOn w:val="Domylnaczcionkaakapitu"/>
    <w:uiPriority w:val="99"/>
    <w:semiHidden/>
    <w:unhideWhenUsed/>
    <w:rsid w:val="00641E15"/>
    <w:rPr>
      <w:color w:val="605E5C"/>
      <w:shd w:val="clear" w:color="auto" w:fill="E1DFDD"/>
    </w:rPr>
  </w:style>
  <w:style w:type="paragraph" w:customStyle="1" w:styleId="tytu">
    <w:name w:val="tytuł"/>
    <w:basedOn w:val="Normalny"/>
    <w:next w:val="Normalny"/>
    <w:autoRedefine/>
    <w:uiPriority w:val="99"/>
    <w:rsid w:val="002D7211"/>
    <w:pPr>
      <w:spacing w:after="0"/>
    </w:pPr>
    <w:rPr>
      <w:rFonts w:eastAsia="Times New Roman"/>
      <w:b/>
      <w:bCs/>
      <w:sz w:val="24"/>
      <w:szCs w:val="24"/>
      <w:lang w:eastAsia="pl-PL"/>
    </w:rPr>
  </w:style>
  <w:style w:type="paragraph" w:styleId="NormalnyWeb">
    <w:name w:val="Normal (Web)"/>
    <w:basedOn w:val="Normalny"/>
    <w:uiPriority w:val="99"/>
    <w:semiHidden/>
    <w:unhideWhenUsed/>
    <w:rsid w:val="00BB032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3Znak">
    <w:name w:val="Nagłówek 3 Znak"/>
    <w:basedOn w:val="Domylnaczcionkaakapitu"/>
    <w:link w:val="Nagwek3"/>
    <w:uiPriority w:val="9"/>
    <w:semiHidden/>
    <w:rsid w:val="009A4253"/>
    <w:rPr>
      <w:rFonts w:asciiTheme="majorHAnsi" w:eastAsiaTheme="majorEastAsia" w:hAnsiTheme="majorHAnsi" w:cstheme="majorBidi"/>
      <w:color w:val="1F3763" w:themeColor="accent1" w:themeShade="7F"/>
      <w:sz w:val="24"/>
      <w:szCs w:val="24"/>
      <w:lang w:eastAsia="en-US"/>
    </w:rPr>
  </w:style>
  <w:style w:type="character" w:customStyle="1" w:styleId="mb-0">
    <w:name w:val="mb-0"/>
    <w:basedOn w:val="Domylnaczcionkaakapitu"/>
    <w:rsid w:val="00DC53E4"/>
  </w:style>
  <w:style w:type="character" w:customStyle="1" w:styleId="Nagwek2Znak">
    <w:name w:val="Nagłówek 2 Znak"/>
    <w:basedOn w:val="Domylnaczcionkaakapitu"/>
    <w:link w:val="Nagwek2"/>
    <w:uiPriority w:val="9"/>
    <w:semiHidden/>
    <w:rsid w:val="00F62051"/>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15983">
      <w:bodyDiv w:val="1"/>
      <w:marLeft w:val="0"/>
      <w:marRight w:val="0"/>
      <w:marTop w:val="0"/>
      <w:marBottom w:val="0"/>
      <w:divBdr>
        <w:top w:val="none" w:sz="0" w:space="0" w:color="auto"/>
        <w:left w:val="none" w:sz="0" w:space="0" w:color="auto"/>
        <w:bottom w:val="none" w:sz="0" w:space="0" w:color="auto"/>
        <w:right w:val="none" w:sz="0" w:space="0" w:color="auto"/>
      </w:divBdr>
    </w:div>
    <w:div w:id="155658045">
      <w:bodyDiv w:val="1"/>
      <w:marLeft w:val="0"/>
      <w:marRight w:val="0"/>
      <w:marTop w:val="0"/>
      <w:marBottom w:val="0"/>
      <w:divBdr>
        <w:top w:val="none" w:sz="0" w:space="0" w:color="auto"/>
        <w:left w:val="none" w:sz="0" w:space="0" w:color="auto"/>
        <w:bottom w:val="none" w:sz="0" w:space="0" w:color="auto"/>
        <w:right w:val="none" w:sz="0" w:space="0" w:color="auto"/>
      </w:divBdr>
    </w:div>
    <w:div w:id="285741330">
      <w:bodyDiv w:val="1"/>
      <w:marLeft w:val="0"/>
      <w:marRight w:val="0"/>
      <w:marTop w:val="0"/>
      <w:marBottom w:val="0"/>
      <w:divBdr>
        <w:top w:val="none" w:sz="0" w:space="0" w:color="auto"/>
        <w:left w:val="none" w:sz="0" w:space="0" w:color="auto"/>
        <w:bottom w:val="none" w:sz="0" w:space="0" w:color="auto"/>
        <w:right w:val="none" w:sz="0" w:space="0" w:color="auto"/>
      </w:divBdr>
    </w:div>
    <w:div w:id="467624661">
      <w:bodyDiv w:val="1"/>
      <w:marLeft w:val="0"/>
      <w:marRight w:val="0"/>
      <w:marTop w:val="0"/>
      <w:marBottom w:val="0"/>
      <w:divBdr>
        <w:top w:val="none" w:sz="0" w:space="0" w:color="auto"/>
        <w:left w:val="none" w:sz="0" w:space="0" w:color="auto"/>
        <w:bottom w:val="none" w:sz="0" w:space="0" w:color="auto"/>
        <w:right w:val="none" w:sz="0" w:space="0" w:color="auto"/>
      </w:divBdr>
    </w:div>
    <w:div w:id="476340389">
      <w:bodyDiv w:val="1"/>
      <w:marLeft w:val="0"/>
      <w:marRight w:val="0"/>
      <w:marTop w:val="0"/>
      <w:marBottom w:val="0"/>
      <w:divBdr>
        <w:top w:val="none" w:sz="0" w:space="0" w:color="auto"/>
        <w:left w:val="none" w:sz="0" w:space="0" w:color="auto"/>
        <w:bottom w:val="none" w:sz="0" w:space="0" w:color="auto"/>
        <w:right w:val="none" w:sz="0" w:space="0" w:color="auto"/>
      </w:divBdr>
    </w:div>
    <w:div w:id="507713739">
      <w:bodyDiv w:val="1"/>
      <w:marLeft w:val="0"/>
      <w:marRight w:val="0"/>
      <w:marTop w:val="0"/>
      <w:marBottom w:val="0"/>
      <w:divBdr>
        <w:top w:val="none" w:sz="0" w:space="0" w:color="auto"/>
        <w:left w:val="none" w:sz="0" w:space="0" w:color="auto"/>
        <w:bottom w:val="none" w:sz="0" w:space="0" w:color="auto"/>
        <w:right w:val="none" w:sz="0" w:space="0" w:color="auto"/>
      </w:divBdr>
    </w:div>
    <w:div w:id="550309934">
      <w:bodyDiv w:val="1"/>
      <w:marLeft w:val="0"/>
      <w:marRight w:val="0"/>
      <w:marTop w:val="0"/>
      <w:marBottom w:val="0"/>
      <w:divBdr>
        <w:top w:val="none" w:sz="0" w:space="0" w:color="auto"/>
        <w:left w:val="none" w:sz="0" w:space="0" w:color="auto"/>
        <w:bottom w:val="none" w:sz="0" w:space="0" w:color="auto"/>
        <w:right w:val="none" w:sz="0" w:space="0" w:color="auto"/>
      </w:divBdr>
    </w:div>
    <w:div w:id="595404192">
      <w:bodyDiv w:val="1"/>
      <w:marLeft w:val="0"/>
      <w:marRight w:val="0"/>
      <w:marTop w:val="0"/>
      <w:marBottom w:val="0"/>
      <w:divBdr>
        <w:top w:val="none" w:sz="0" w:space="0" w:color="auto"/>
        <w:left w:val="none" w:sz="0" w:space="0" w:color="auto"/>
        <w:bottom w:val="none" w:sz="0" w:space="0" w:color="auto"/>
        <w:right w:val="none" w:sz="0" w:space="0" w:color="auto"/>
      </w:divBdr>
    </w:div>
    <w:div w:id="658117909">
      <w:bodyDiv w:val="1"/>
      <w:marLeft w:val="0"/>
      <w:marRight w:val="0"/>
      <w:marTop w:val="0"/>
      <w:marBottom w:val="0"/>
      <w:divBdr>
        <w:top w:val="none" w:sz="0" w:space="0" w:color="auto"/>
        <w:left w:val="none" w:sz="0" w:space="0" w:color="auto"/>
        <w:bottom w:val="none" w:sz="0" w:space="0" w:color="auto"/>
        <w:right w:val="none" w:sz="0" w:space="0" w:color="auto"/>
      </w:divBdr>
    </w:div>
    <w:div w:id="675035730">
      <w:bodyDiv w:val="1"/>
      <w:marLeft w:val="0"/>
      <w:marRight w:val="0"/>
      <w:marTop w:val="0"/>
      <w:marBottom w:val="0"/>
      <w:divBdr>
        <w:top w:val="none" w:sz="0" w:space="0" w:color="auto"/>
        <w:left w:val="none" w:sz="0" w:space="0" w:color="auto"/>
        <w:bottom w:val="none" w:sz="0" w:space="0" w:color="auto"/>
        <w:right w:val="none" w:sz="0" w:space="0" w:color="auto"/>
      </w:divBdr>
    </w:div>
    <w:div w:id="703100188">
      <w:bodyDiv w:val="1"/>
      <w:marLeft w:val="0"/>
      <w:marRight w:val="0"/>
      <w:marTop w:val="0"/>
      <w:marBottom w:val="0"/>
      <w:divBdr>
        <w:top w:val="none" w:sz="0" w:space="0" w:color="auto"/>
        <w:left w:val="none" w:sz="0" w:space="0" w:color="auto"/>
        <w:bottom w:val="none" w:sz="0" w:space="0" w:color="auto"/>
        <w:right w:val="none" w:sz="0" w:space="0" w:color="auto"/>
      </w:divBdr>
    </w:div>
    <w:div w:id="911619671">
      <w:bodyDiv w:val="1"/>
      <w:marLeft w:val="0"/>
      <w:marRight w:val="0"/>
      <w:marTop w:val="0"/>
      <w:marBottom w:val="0"/>
      <w:divBdr>
        <w:top w:val="none" w:sz="0" w:space="0" w:color="auto"/>
        <w:left w:val="none" w:sz="0" w:space="0" w:color="auto"/>
        <w:bottom w:val="none" w:sz="0" w:space="0" w:color="auto"/>
        <w:right w:val="none" w:sz="0" w:space="0" w:color="auto"/>
      </w:divBdr>
    </w:div>
    <w:div w:id="1034695241">
      <w:bodyDiv w:val="1"/>
      <w:marLeft w:val="0"/>
      <w:marRight w:val="0"/>
      <w:marTop w:val="0"/>
      <w:marBottom w:val="0"/>
      <w:divBdr>
        <w:top w:val="none" w:sz="0" w:space="0" w:color="auto"/>
        <w:left w:val="none" w:sz="0" w:space="0" w:color="auto"/>
        <w:bottom w:val="none" w:sz="0" w:space="0" w:color="auto"/>
        <w:right w:val="none" w:sz="0" w:space="0" w:color="auto"/>
      </w:divBdr>
    </w:div>
    <w:div w:id="1177573209">
      <w:bodyDiv w:val="1"/>
      <w:marLeft w:val="0"/>
      <w:marRight w:val="0"/>
      <w:marTop w:val="0"/>
      <w:marBottom w:val="0"/>
      <w:divBdr>
        <w:top w:val="none" w:sz="0" w:space="0" w:color="auto"/>
        <w:left w:val="none" w:sz="0" w:space="0" w:color="auto"/>
        <w:bottom w:val="none" w:sz="0" w:space="0" w:color="auto"/>
        <w:right w:val="none" w:sz="0" w:space="0" w:color="auto"/>
      </w:divBdr>
    </w:div>
    <w:div w:id="1180042129">
      <w:bodyDiv w:val="1"/>
      <w:marLeft w:val="0"/>
      <w:marRight w:val="0"/>
      <w:marTop w:val="0"/>
      <w:marBottom w:val="0"/>
      <w:divBdr>
        <w:top w:val="none" w:sz="0" w:space="0" w:color="auto"/>
        <w:left w:val="none" w:sz="0" w:space="0" w:color="auto"/>
        <w:bottom w:val="none" w:sz="0" w:space="0" w:color="auto"/>
        <w:right w:val="none" w:sz="0" w:space="0" w:color="auto"/>
      </w:divBdr>
    </w:div>
    <w:div w:id="1252860967">
      <w:bodyDiv w:val="1"/>
      <w:marLeft w:val="0"/>
      <w:marRight w:val="0"/>
      <w:marTop w:val="0"/>
      <w:marBottom w:val="0"/>
      <w:divBdr>
        <w:top w:val="none" w:sz="0" w:space="0" w:color="auto"/>
        <w:left w:val="none" w:sz="0" w:space="0" w:color="auto"/>
        <w:bottom w:val="none" w:sz="0" w:space="0" w:color="auto"/>
        <w:right w:val="none" w:sz="0" w:space="0" w:color="auto"/>
      </w:divBdr>
    </w:div>
    <w:div w:id="1283656802">
      <w:bodyDiv w:val="1"/>
      <w:marLeft w:val="0"/>
      <w:marRight w:val="0"/>
      <w:marTop w:val="0"/>
      <w:marBottom w:val="0"/>
      <w:divBdr>
        <w:top w:val="none" w:sz="0" w:space="0" w:color="auto"/>
        <w:left w:val="none" w:sz="0" w:space="0" w:color="auto"/>
        <w:bottom w:val="none" w:sz="0" w:space="0" w:color="auto"/>
        <w:right w:val="none" w:sz="0" w:space="0" w:color="auto"/>
      </w:divBdr>
    </w:div>
    <w:div w:id="1354767266">
      <w:bodyDiv w:val="1"/>
      <w:marLeft w:val="0"/>
      <w:marRight w:val="0"/>
      <w:marTop w:val="0"/>
      <w:marBottom w:val="0"/>
      <w:divBdr>
        <w:top w:val="none" w:sz="0" w:space="0" w:color="auto"/>
        <w:left w:val="none" w:sz="0" w:space="0" w:color="auto"/>
        <w:bottom w:val="none" w:sz="0" w:space="0" w:color="auto"/>
        <w:right w:val="none" w:sz="0" w:space="0" w:color="auto"/>
      </w:divBdr>
    </w:div>
    <w:div w:id="1433864191">
      <w:bodyDiv w:val="1"/>
      <w:marLeft w:val="0"/>
      <w:marRight w:val="0"/>
      <w:marTop w:val="0"/>
      <w:marBottom w:val="0"/>
      <w:divBdr>
        <w:top w:val="none" w:sz="0" w:space="0" w:color="auto"/>
        <w:left w:val="none" w:sz="0" w:space="0" w:color="auto"/>
        <w:bottom w:val="none" w:sz="0" w:space="0" w:color="auto"/>
        <w:right w:val="none" w:sz="0" w:space="0" w:color="auto"/>
      </w:divBdr>
    </w:div>
    <w:div w:id="1598635799">
      <w:bodyDiv w:val="1"/>
      <w:marLeft w:val="0"/>
      <w:marRight w:val="0"/>
      <w:marTop w:val="0"/>
      <w:marBottom w:val="0"/>
      <w:divBdr>
        <w:top w:val="none" w:sz="0" w:space="0" w:color="auto"/>
        <w:left w:val="none" w:sz="0" w:space="0" w:color="auto"/>
        <w:bottom w:val="none" w:sz="0" w:space="0" w:color="auto"/>
        <w:right w:val="none" w:sz="0" w:space="0" w:color="auto"/>
      </w:divBdr>
    </w:div>
    <w:div w:id="1683700232">
      <w:bodyDiv w:val="1"/>
      <w:marLeft w:val="0"/>
      <w:marRight w:val="0"/>
      <w:marTop w:val="0"/>
      <w:marBottom w:val="0"/>
      <w:divBdr>
        <w:top w:val="none" w:sz="0" w:space="0" w:color="auto"/>
        <w:left w:val="none" w:sz="0" w:space="0" w:color="auto"/>
        <w:bottom w:val="none" w:sz="0" w:space="0" w:color="auto"/>
        <w:right w:val="none" w:sz="0" w:space="0" w:color="auto"/>
      </w:divBdr>
    </w:div>
    <w:div w:id="1746104231">
      <w:bodyDiv w:val="1"/>
      <w:marLeft w:val="0"/>
      <w:marRight w:val="0"/>
      <w:marTop w:val="0"/>
      <w:marBottom w:val="0"/>
      <w:divBdr>
        <w:top w:val="none" w:sz="0" w:space="0" w:color="auto"/>
        <w:left w:val="none" w:sz="0" w:space="0" w:color="auto"/>
        <w:bottom w:val="none" w:sz="0" w:space="0" w:color="auto"/>
        <w:right w:val="none" w:sz="0" w:space="0" w:color="auto"/>
      </w:divBdr>
    </w:div>
    <w:div w:id="1871991620">
      <w:bodyDiv w:val="1"/>
      <w:marLeft w:val="0"/>
      <w:marRight w:val="0"/>
      <w:marTop w:val="0"/>
      <w:marBottom w:val="0"/>
      <w:divBdr>
        <w:top w:val="none" w:sz="0" w:space="0" w:color="auto"/>
        <w:left w:val="none" w:sz="0" w:space="0" w:color="auto"/>
        <w:bottom w:val="none" w:sz="0" w:space="0" w:color="auto"/>
        <w:right w:val="none" w:sz="0" w:space="0" w:color="auto"/>
      </w:divBdr>
    </w:div>
    <w:div w:id="2017727082">
      <w:bodyDiv w:val="1"/>
      <w:marLeft w:val="0"/>
      <w:marRight w:val="0"/>
      <w:marTop w:val="0"/>
      <w:marBottom w:val="0"/>
      <w:divBdr>
        <w:top w:val="none" w:sz="0" w:space="0" w:color="auto"/>
        <w:left w:val="none" w:sz="0" w:space="0" w:color="auto"/>
        <w:bottom w:val="none" w:sz="0" w:space="0" w:color="auto"/>
        <w:right w:val="none" w:sz="0" w:space="0" w:color="auto"/>
      </w:divBdr>
    </w:div>
    <w:div w:id="204394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mailto:inspektor@cbi24.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zamowienia.publiczne@biskupiec.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publiczne@biskupiec.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18/08/relationships/commentsExtensible" Target="commentsExtensible.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F2F7-0F71-4ACC-B0DF-62C35BEE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17</Pages>
  <Words>8885</Words>
  <Characters>58000</Characters>
  <Application>Microsoft Office Word</Application>
  <DocSecurity>0</DocSecurity>
  <Lines>483</Lines>
  <Paragraphs>133</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66752</CharactersWithSpaces>
  <SharedDoc>false</SharedDoc>
  <HyperlinkBase/>
  <HLinks>
    <vt:vector size="6" baseType="variant">
      <vt:variant>
        <vt:i4>8323077</vt:i4>
      </vt:variant>
      <vt:variant>
        <vt:i4>0</vt:i4>
      </vt:variant>
      <vt:variant>
        <vt:i4>0</vt:i4>
      </vt:variant>
      <vt:variant>
        <vt:i4>5</vt:i4>
      </vt:variant>
      <vt:variant>
        <vt:lpwstr>mailto:zamek@muzeum.olsztyn.pl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dc:description/>
  <cp:lastModifiedBy>Sylwia Głoskowska</cp:lastModifiedBy>
  <cp:revision>278</cp:revision>
  <cp:lastPrinted>2025-05-28T08:16:00Z</cp:lastPrinted>
  <dcterms:created xsi:type="dcterms:W3CDTF">2025-03-19T09:23:00Z</dcterms:created>
  <dcterms:modified xsi:type="dcterms:W3CDTF">2026-02-19T08:27:00Z</dcterms:modified>
  <cp:category/>
</cp:coreProperties>
</file>